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B0661">
      <w:pPr>
        <w:keepNext w:val="0"/>
        <w:keepLines w:val="0"/>
        <w:pageBreakBefore w:val="0"/>
        <w:widowControl/>
        <w:suppressLineNumbers w:val="0"/>
        <w:kinsoku/>
        <w:wordWrap/>
        <w:overflowPunct/>
        <w:topLinePunct w:val="0"/>
        <w:autoSpaceDE/>
        <w:autoSpaceDN/>
        <w:bidi w:val="0"/>
        <w:adjustRightInd/>
        <w:snapToGrid/>
        <w:spacing w:before="469" w:beforeLines="15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MEK1/2(6Q8)Rabbit Monoclonal Antibody</w:t>
      </w:r>
      <w:r>
        <w:rPr>
          <w:b/>
          <w:bCs/>
          <w:color w:val="295D9E"/>
          <w:sz w:val="36"/>
          <w:szCs w:val="36"/>
        </w:rPr>
        <mc:AlternateContent>
          <mc:Choice Requires="wpg">
            <w:drawing>
              <wp:anchor distT="0" distB="0" distL="114300" distR="114300" simplePos="0" relativeHeight="251660288" behindDoc="0" locked="0" layoutInCell="1" allowOverlap="1">
                <wp:simplePos x="0" y="0"/>
                <wp:positionH relativeFrom="column">
                  <wp:posOffset>5515610</wp:posOffset>
                </wp:positionH>
                <wp:positionV relativeFrom="paragraph">
                  <wp:posOffset>120650</wp:posOffset>
                </wp:positionV>
                <wp:extent cx="681355" cy="859790"/>
                <wp:effectExtent l="0" t="0" r="4445" b="0"/>
                <wp:wrapNone/>
                <wp:docPr id="4" name="组合 4"/>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606_2.pnghttps___www.followme-shop.com_productshow_287606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4.3pt;margin-top:9.5pt;height:67.7pt;width:53.65pt;z-index:251660288;mso-width-relative:page;mso-height-relative:page;" coordorigin="13164,1924" coordsize="951,1159" o:gfxdata="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4F1C35FE">
                        <w:pPr>
                          <w:widowControl/>
                          <w:rPr>
                            <w:rFonts w:ascii="仿宋" w:hAnsi="仿宋" w:eastAsia="仿宋" w:cs="仿宋"/>
                            <w:sz w:val="18"/>
                            <w:szCs w:val="18"/>
                          </w:rPr>
                        </w:pPr>
                        <w:r>
                          <w:rPr>
                            <w:rFonts w:hint="eastAsia" w:ascii="仿宋" w:hAnsi="仿宋" w:eastAsia="仿宋" w:cs="仿宋"/>
                            <w:sz w:val="18"/>
                            <w:szCs w:val="18"/>
                          </w:rPr>
                          <w:t>产品详情</w:t>
                        </w:r>
                      </w:p>
                      <w:p w14:paraId="3714ABC8">
                        <w:pPr>
                          <w:jc w:val="center"/>
                          <w:rPr>
                            <w:rFonts w:ascii="仿宋" w:hAnsi="仿宋" w:eastAsia="仿宋" w:cs="仿宋"/>
                          </w:rPr>
                        </w:pPr>
                      </w:p>
                    </w:txbxContent>
                  </v:textbox>
                </v:shape>
                <v:shape id="_x0000_s1026" o:spid="_x0000_s1026" o:spt="75" alt="C:/Users/Admin/Desktop/https___www.followme-shop.com_productshow_287606_2.pnghttps___www.followme-shop.com_productshow_287606_2" type="#_x0000_t75" style="position:absolute;left:13205;top:1924;height:820;width:850;" filled="f" o:preferrelative="f" stroked="f" coordsize="21600,21600" o:gfxdata="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u56YC8AAAA&#10;2gAAAA8AAAAAAAAAAQAgAAAAIgAAAGRycy9kb3ducmV2LnhtbFBLAQIUABQAAAAIAIdO4kAzLwWe&#10;OwAAADkAAAAQAAAAAAAAAAEAIAAAAAsBAABkcnMvc2hhcGV4bWwueG1sUEsFBgAAAAAGAAYAWwEA&#10;ALUDAAAAAA==&#10;">
                  <v:fill on="f" focussize="0,0"/>
                  <v:stroke on="f"/>
                  <v:imagedata r:id="rId6" croptop="77f" cropbottom="77f" o:title="https___www.followme-shop.com_productshow_287606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IM68764</w:t>
            </w:r>
          </w:p>
        </w:tc>
        <w:tc>
          <w:tcPr>
            <w:tcW w:w="4841" w:type="dxa"/>
            <w:shd w:val="clear" w:color="auto" w:fill="FFFFFF" w:themeFill="background1"/>
            <w:vAlign w:val="center"/>
          </w:tcPr>
          <w:p w14:paraId="6BFCB1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i w:val="0"/>
                <w:iCs w:val="0"/>
                <w:caps w:val="0"/>
                <w:color w:val="auto"/>
                <w:spacing w:val="0"/>
                <w:sz w:val="24"/>
                <w:szCs w:val="24"/>
                <w:shd w:val="clear" w:fill="FFFFFF"/>
              </w:rPr>
              <w:t>MEK1/2(6Q8)Rabbit Monoclonal Antibody</w:t>
            </w:r>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IM6876</w:t>
            </w:r>
            <w:r>
              <w:rPr>
                <w:rFonts w:hint="eastAsia" w:ascii="宋体" w:hAnsi="宋体" w:eastAsia="宋体" w:cs="宋体"/>
                <w:b w:val="0"/>
                <w:bCs w:val="0"/>
                <w:i w:val="0"/>
                <w:iCs w:val="0"/>
                <w:caps w:val="0"/>
                <w:color w:val="auto"/>
                <w:spacing w:val="0"/>
                <w:sz w:val="24"/>
                <w:szCs w:val="24"/>
                <w:shd w:val="clear" w:fill="FFFFFF"/>
                <w:lang w:val="en-US" w:eastAsia="zh-CN"/>
              </w:rPr>
              <w:t>4</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MAP2K1;MEK1;PRKMK1;Dual specificity mitogen-activated protein kinase kinase 1;MAP kinase kinase 1;MAPKK 1;MKK1;ERK activator kinase 1;MAPK/ERK kinase 1;MEK 1;MAP2K2;MEK2;MKK2;PRKMK2;Dual specificity mitogen-activated protein k;MAP2K2</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MEK1/2(6Q8)Rabbit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MAP2K1</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Dual specificity mitogen-activated protein kinase kinase 1/2</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 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1A4405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i w:val="0"/>
                <w:iCs w:val="0"/>
                <w:caps w:val="0"/>
                <w:color w:val="002060"/>
                <w:spacing w:val="0"/>
                <w:sz w:val="24"/>
                <w:szCs w:val="24"/>
                <w:shd w:val="clear"/>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5604/5605</w:t>
            </w:r>
          </w:p>
        </w:tc>
      </w:tr>
      <w:tr w14:paraId="0B1CE6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A89450">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421EA5E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146F933">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Q02750;P36507</w:t>
            </w:r>
          </w:p>
        </w:tc>
      </w:tr>
      <w:tr w14:paraId="6ED265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3A103B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FB17056">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26395/26396</w:t>
            </w:r>
          </w:p>
        </w:tc>
      </w:tr>
      <w:tr w14:paraId="5B5D5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58800C">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479BFB5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170851/58960</w:t>
            </w:r>
          </w:p>
        </w:tc>
      </w:tr>
    </w:tbl>
    <w:p w14:paraId="266FA74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53C633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7803748">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57B542A5">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2D437931">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Q01986/P36506</w:t>
            </w:r>
          </w:p>
        </w:tc>
      </w:tr>
      <w:tr w14:paraId="01E90D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48BEA99">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7EC9033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1:500-1:2000,WB 1:1000-1:5000,IF-P/IF-F/IF-ICC 1:200-1:1000, ELISA 1:5000-1:20000,IP 1:50-1:200</w:t>
            </w:r>
          </w:p>
        </w:tc>
      </w:tr>
      <w:tr w14:paraId="45831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EBE5DC7">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0993FCEF">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44</w:t>
            </w:r>
            <w:r>
              <w:rPr>
                <w:rFonts w:ascii="宋体" w:hAnsi="宋体" w:eastAsia="宋体" w:cs="宋体"/>
                <w:sz w:val="24"/>
                <w:szCs w:val="24"/>
              </w:rPr>
              <w:t>kDa</w:t>
            </w:r>
          </w:p>
        </w:tc>
      </w:tr>
      <w:tr w14:paraId="1BD961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62DEBC79">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0DEAE08A">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44</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4A1DD6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C8B5C2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背景介绍</w:t>
            </w:r>
          </w:p>
        </w:tc>
        <w:tc>
          <w:tcPr>
            <w:tcW w:w="7985" w:type="dxa"/>
            <w:tcMar>
              <w:top w:w="0" w:type="dxa"/>
              <w:left w:w="113" w:type="dxa"/>
              <w:bottom w:w="0" w:type="dxa"/>
              <w:right w:w="113" w:type="dxa"/>
            </w:tcMar>
            <w:vAlign w:val="center"/>
          </w:tcPr>
          <w:p w14:paraId="621A2FD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protein encoded by this gene is a member of the dual specificity protein kinase family,which acts as a mitogen-activated protein (MAP)kinase kinase.MAP kinases,also known as extracellular signal-regulated kinases(ERKs),act as an integration point for multiple biochemical signals.This protein kinase lies upstream of MAP kinases and stimulates the enzymatic activity of MAP kinases upon wide variety of extra-and intracellular signals.As an essential component of MAP kinase signal transduction pathway,this kinase is involved in many cellular processes such as proliferation, differentiation,transcription regulation and development. [provided by RefSeq,Jul 2008]</w:t>
            </w:r>
            <w:r>
              <w:rPr>
                <w:rFonts w:hint="eastAsia" w:ascii="宋体" w:hAnsi="宋体" w:eastAsia="宋体" w:cs="宋体"/>
                <w:sz w:val="24"/>
                <w:szCs w:val="24"/>
                <w:lang w:val="en-US" w:eastAsia="zh-CN"/>
              </w:rPr>
              <w:t>.</w:t>
            </w:r>
          </w:p>
        </w:tc>
      </w:tr>
      <w:tr w14:paraId="4FA4E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AF6B33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信号通路</w:t>
            </w:r>
          </w:p>
        </w:tc>
        <w:tc>
          <w:tcPr>
            <w:tcW w:w="7985" w:type="dxa"/>
            <w:tcMar>
              <w:top w:w="0" w:type="dxa"/>
              <w:left w:w="113" w:type="dxa"/>
              <w:bottom w:w="0" w:type="dxa"/>
              <w:right w:w="113" w:type="dxa"/>
            </w:tcMar>
            <w:vAlign w:val="center"/>
          </w:tcPr>
          <w:p w14:paraId="3F98D848">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Regulates Angiogenesis;Regulation of Actin Dynamics;Stem cell pathway;T_Cell_Receptor;Cell Growth;Insulin Receptor;Toll_Like; MAPK_ERK_Growth;MAPK_G_Protein;ErbB/HER;B_Cell_Antigen;PI3K/Akt</w:t>
            </w:r>
            <w:r>
              <w:rPr>
                <w:rFonts w:hint="eastAsia" w:ascii="宋体" w:hAnsi="宋体" w:eastAsia="宋体" w:cs="宋体"/>
                <w:sz w:val="24"/>
                <w:szCs w:val="24"/>
                <w:lang w:val="en-US" w:eastAsia="zh-CN"/>
              </w:rPr>
              <w:t>.</w:t>
            </w:r>
          </w:p>
        </w:tc>
      </w:tr>
      <w:tr w14:paraId="4728E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4B786F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419C81B9">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C</w:t>
            </w:r>
            <w:r>
              <w:rPr>
                <w:rFonts w:ascii="宋体" w:hAnsi="宋体" w:eastAsia="宋体" w:cs="宋体"/>
                <w:sz w:val="24"/>
                <w:szCs w:val="24"/>
              </w:rPr>
              <w:t>atalytic activity:ATP+a protein=ADP+a phosphoprotein.disease:</w:t>
            </w:r>
            <w:r>
              <w:rPr>
                <w:rFonts w:hint="eastAsia" w:ascii="宋体" w:hAnsi="宋体" w:eastAsia="宋体" w:cs="宋体"/>
                <w:sz w:val="24"/>
                <w:szCs w:val="24"/>
                <w:lang w:val="en-US" w:eastAsia="zh-CN"/>
              </w:rPr>
              <w:t xml:space="preserve"> </w:t>
            </w:r>
            <w:r>
              <w:rPr>
                <w:rFonts w:ascii="宋体" w:hAnsi="宋体" w:eastAsia="宋体" w:cs="宋体"/>
                <w:sz w:val="24"/>
                <w:szCs w:val="24"/>
              </w:rPr>
              <w:t xml:space="preserve">Defects in MAP2K1 are a cause of cardiofaciocutaneous syndrome(CFC syndrome)[MIM:115150];also known as cardio facio-cutaneous syndrome </w:t>
            </w:r>
          </w:p>
        </w:tc>
      </w:tr>
    </w:tbl>
    <w:p w14:paraId="58ABF27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75DDD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687FC95">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34206F4E">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CFC syndrome is characterized by a distinctive facialappearance,</w:t>
            </w:r>
            <w:r>
              <w:rPr>
                <w:rFonts w:hint="eastAsia" w:ascii="宋体" w:hAnsi="宋体" w:eastAsia="宋体" w:cs="宋体"/>
                <w:sz w:val="24"/>
                <w:szCs w:val="24"/>
                <w:lang w:val="en-US" w:eastAsia="zh-CN"/>
              </w:rPr>
              <w:t xml:space="preserve"> </w:t>
            </w:r>
            <w:r>
              <w:rPr>
                <w:rFonts w:ascii="宋体" w:hAnsi="宋体" w:eastAsia="宋体" w:cs="宋体"/>
                <w:sz w:val="24"/>
                <w:szCs w:val="24"/>
              </w:rPr>
              <w:t>heart defects and mental retardation.Heart defects include pulmonic stenosis,atrial septal defects and hypertrophic cardiomyopathy.Some affected individuals present with ectodermal abnormalities such as sparse,friable hair,hyperkeratotic skin lesions and a generalized ichthyosis-like condition.Typical facial features are similar to Noonan syndrome.They include high forehead with bitemporal constriction,hypoplastic supraorbital ridges, downslanting palpebral fissures,a depressed nasal bridge,and posteriorly angulated ears with prominent helices.The inheritance of CFC syndrome is autosomal dominant.enzyme regulation:Activated by phosphorylation.function:Catalyzes the concomitant phosphorylation of a threonine and a tyrosine residue in a Thr-Glu-Tyr sequence located in MAP kinases.Activates ERK1 and ERK2 MAP kinases.PTM:Acetylation by Yersinia yopJ prevents phosphorylation and activation,thus blocking the MAPK signaling pathway.PTM:Phosphorylation on Ser/Thr by MAP kinase kinase kinases (RAF or MEKK1)regulates positively the kinase activity.similarity:</w:t>
            </w:r>
            <w:r>
              <w:rPr>
                <w:rFonts w:hint="eastAsia" w:ascii="宋体" w:hAnsi="宋体" w:eastAsia="宋体" w:cs="宋体"/>
                <w:sz w:val="24"/>
                <w:szCs w:val="24"/>
                <w:lang w:val="en-US" w:eastAsia="zh-CN"/>
              </w:rPr>
              <w:t xml:space="preserve"> </w:t>
            </w:r>
            <w:r>
              <w:rPr>
                <w:rFonts w:ascii="宋体" w:hAnsi="宋体" w:eastAsia="宋体" w:cs="宋体"/>
                <w:sz w:val="24"/>
                <w:szCs w:val="24"/>
              </w:rPr>
              <w:t>Belongs to the protein kinase superfamily.similarity:Belongs to the protein kinase superfamily.STE Ser/Thr protein kinase family. MAP kinase kinase subfamily.similarity:Contains 1 protein kinase domain.subunit:Interacts with MORG1(By similarity).Interacts with Yersinia yopJ</w:t>
            </w:r>
            <w:r>
              <w:rPr>
                <w:rFonts w:hint="eastAsia" w:ascii="宋体" w:hAnsi="宋体" w:eastAsia="宋体" w:cs="宋体"/>
                <w:sz w:val="24"/>
                <w:szCs w:val="24"/>
                <w:lang w:val="en-US" w:eastAsia="zh-CN"/>
              </w:rPr>
              <w:t>.</w:t>
            </w:r>
          </w:p>
        </w:tc>
      </w:tr>
      <w:tr w14:paraId="0BEA7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2EA4B0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纯化</w:t>
            </w:r>
          </w:p>
        </w:tc>
        <w:tc>
          <w:tcPr>
            <w:tcW w:w="7985" w:type="dxa"/>
            <w:tcMar>
              <w:top w:w="0" w:type="dxa"/>
              <w:left w:w="113" w:type="dxa"/>
              <w:bottom w:w="0" w:type="dxa"/>
              <w:right w:w="113" w:type="dxa"/>
            </w:tcMar>
            <w:vAlign w:val="center"/>
          </w:tcPr>
          <w:p w14:paraId="762D9963">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448440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59B875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58DABD68">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09D551B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362D530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p>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bookmarkStart w:id="0" w:name="_GoBack"/>
      <w:bookmarkEnd w:id="0"/>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2331EDB3">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41AE4E97">
      <w:pPr>
        <w:rPr>
          <w:rFonts w:hint="eastAsia" w:ascii="宋体" w:hAnsi="宋体" w:eastAsia="宋体" w:cs="宋体"/>
          <w:b/>
          <w:bCs/>
          <w:sz w:val="24"/>
          <w:szCs w:val="24"/>
        </w:rPr>
      </w:pPr>
    </w:p>
    <w:p w14:paraId="54B90789">
      <w:pPr>
        <w:rPr>
          <w:rFonts w:hint="eastAsia" w:ascii="宋体" w:hAnsi="宋体" w:eastAsia="宋体" w:cs="宋体"/>
          <w:b w:val="0"/>
          <w:bCs w:val="0"/>
          <w:sz w:val="24"/>
          <w:szCs w:val="24"/>
        </w:rPr>
      </w:pPr>
    </w:p>
    <w:p w14:paraId="161154EB">
      <w:pPr>
        <w:rPr>
          <w:rFonts w:hint="eastAsia" w:ascii="宋体" w:hAnsi="宋体" w:eastAsia="宋体" w:cs="宋体"/>
          <w:b w:val="0"/>
          <w:bCs w:val="0"/>
          <w:sz w:val="24"/>
          <w:szCs w:val="24"/>
        </w:rPr>
      </w:pPr>
    </w:p>
    <w:p w14:paraId="7F0B15EF">
      <w:pPr>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3360" behindDoc="0" locked="0" layoutInCell="1" allowOverlap="1">
                <wp:simplePos x="0" y="0"/>
                <wp:positionH relativeFrom="column">
                  <wp:posOffset>-101600</wp:posOffset>
                </wp:positionH>
                <wp:positionV relativeFrom="paragraph">
                  <wp:posOffset>2430145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pt;margin-top:191.35pt;height:26pt;width:524.45pt;mso-wrap-distance-bottom:0pt;mso-wrap-distance-left:9pt;mso-wrap-distance-right:9pt;mso-wrap-distance-top:0pt;z-index:251663360;mso-width-relative:page;mso-height-relative:page;" filled="f" stroked="f" coordsize="21600,21600" o:gfxdata="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9VO5694AAAAMAQAADwAAAAAAAAABACAAAAAiAAAA&#10;ZHJzL2Rvd25yZXYueG1sUEsBAhQAFAAAAAgAh07iQKLmvw46AgAAZgQAAA4AAAAAAAAAAQAgAAAA&#10;LQEAAGRycy9lMm9Eb2MueG1sUEsFBgAAAAAGAAYAWQEAANkFAAAAAA==&#10;">
                <v:fill on="f" focussize="0,0"/>
                <v:stroke on="f" weight="0.5pt"/>
                <v:imagedata o:title=""/>
                <o:lock v:ext="edit" aspectratio="f"/>
                <v:textbox>
                  <w:txbxContent>
                    <w:p w14:paraId="4269DD5F">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26035</wp:posOffset>
            </wp:positionH>
            <wp:positionV relativeFrom="paragraph">
              <wp:posOffset>5188585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2336"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2336;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1312"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557BA5"/>
    <w:rsid w:val="0B750ECF"/>
    <w:rsid w:val="0C48085D"/>
    <w:rsid w:val="0C9E1B7D"/>
    <w:rsid w:val="0CA971D2"/>
    <w:rsid w:val="0CAF5529"/>
    <w:rsid w:val="0CC7715B"/>
    <w:rsid w:val="0D67410D"/>
    <w:rsid w:val="0E2356A9"/>
    <w:rsid w:val="0E7C503C"/>
    <w:rsid w:val="0E871FE6"/>
    <w:rsid w:val="0E8841E4"/>
    <w:rsid w:val="0E8E1971"/>
    <w:rsid w:val="0E99362C"/>
    <w:rsid w:val="0EA63999"/>
    <w:rsid w:val="0EC904D1"/>
    <w:rsid w:val="0F1B0D26"/>
    <w:rsid w:val="0F817C7F"/>
    <w:rsid w:val="106A09CE"/>
    <w:rsid w:val="10A21ECE"/>
    <w:rsid w:val="10E71524"/>
    <w:rsid w:val="114747AE"/>
    <w:rsid w:val="11C52438"/>
    <w:rsid w:val="11C75D80"/>
    <w:rsid w:val="11FE45DE"/>
    <w:rsid w:val="122132F7"/>
    <w:rsid w:val="126741BF"/>
    <w:rsid w:val="12C909E1"/>
    <w:rsid w:val="12F84AB4"/>
    <w:rsid w:val="131E7B40"/>
    <w:rsid w:val="13456D24"/>
    <w:rsid w:val="13ED5C8D"/>
    <w:rsid w:val="13F4443E"/>
    <w:rsid w:val="140F6D84"/>
    <w:rsid w:val="142F5D29"/>
    <w:rsid w:val="14D26837"/>
    <w:rsid w:val="151C4E66"/>
    <w:rsid w:val="152754B3"/>
    <w:rsid w:val="156F4137"/>
    <w:rsid w:val="15E056F0"/>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8B64F6"/>
    <w:rsid w:val="19AA6DAB"/>
    <w:rsid w:val="19AF7FBA"/>
    <w:rsid w:val="1A150F6C"/>
    <w:rsid w:val="1A651128"/>
    <w:rsid w:val="1AD33783"/>
    <w:rsid w:val="1BEB27DD"/>
    <w:rsid w:val="1C44345E"/>
    <w:rsid w:val="1C585945"/>
    <w:rsid w:val="1CA92351"/>
    <w:rsid w:val="1D8D1F09"/>
    <w:rsid w:val="1DA76D00"/>
    <w:rsid w:val="1DB34347"/>
    <w:rsid w:val="1DE91AC0"/>
    <w:rsid w:val="1E0F5A13"/>
    <w:rsid w:val="1E61514A"/>
    <w:rsid w:val="1EE302BC"/>
    <w:rsid w:val="1EEB5B4B"/>
    <w:rsid w:val="1F096D88"/>
    <w:rsid w:val="201A6269"/>
    <w:rsid w:val="206800B8"/>
    <w:rsid w:val="208158C6"/>
    <w:rsid w:val="20F13933"/>
    <w:rsid w:val="21577664"/>
    <w:rsid w:val="21A32975"/>
    <w:rsid w:val="21B34857"/>
    <w:rsid w:val="21F323C4"/>
    <w:rsid w:val="225E5072"/>
    <w:rsid w:val="22733774"/>
    <w:rsid w:val="231E5021"/>
    <w:rsid w:val="238F4C63"/>
    <w:rsid w:val="23AF388C"/>
    <w:rsid w:val="23C92041"/>
    <w:rsid w:val="24932711"/>
    <w:rsid w:val="24A75B2E"/>
    <w:rsid w:val="24AA6AB3"/>
    <w:rsid w:val="24EE1B26"/>
    <w:rsid w:val="24F84634"/>
    <w:rsid w:val="24F85191"/>
    <w:rsid w:val="24FC4AFB"/>
    <w:rsid w:val="24FD0F0B"/>
    <w:rsid w:val="2539478B"/>
    <w:rsid w:val="253A0920"/>
    <w:rsid w:val="253A1F73"/>
    <w:rsid w:val="256F3379"/>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4A15DA"/>
    <w:rsid w:val="2D8C5507"/>
    <w:rsid w:val="2DA42F6E"/>
    <w:rsid w:val="2DAD2D26"/>
    <w:rsid w:val="2E2A593D"/>
    <w:rsid w:val="2E750D92"/>
    <w:rsid w:val="2EB73FD3"/>
    <w:rsid w:val="2F0A41BA"/>
    <w:rsid w:val="2F0B703D"/>
    <w:rsid w:val="2F2F5242"/>
    <w:rsid w:val="2F757B98"/>
    <w:rsid w:val="2FDD6D10"/>
    <w:rsid w:val="303957E2"/>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CE7032"/>
    <w:rsid w:val="3C0D0E14"/>
    <w:rsid w:val="3C22392D"/>
    <w:rsid w:val="3C300415"/>
    <w:rsid w:val="3C964676"/>
    <w:rsid w:val="3CC06644"/>
    <w:rsid w:val="3CC350C0"/>
    <w:rsid w:val="3CCA6C49"/>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9672A2"/>
    <w:rsid w:val="4FB2334F"/>
    <w:rsid w:val="4FF06B27"/>
    <w:rsid w:val="50347DB4"/>
    <w:rsid w:val="50AA641F"/>
    <w:rsid w:val="50B45146"/>
    <w:rsid w:val="51134C3F"/>
    <w:rsid w:val="511D63FF"/>
    <w:rsid w:val="512E60BF"/>
    <w:rsid w:val="51A95BF6"/>
    <w:rsid w:val="51B0659F"/>
    <w:rsid w:val="51B22A95"/>
    <w:rsid w:val="520A0F25"/>
    <w:rsid w:val="525C3A3C"/>
    <w:rsid w:val="5276591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60F0C8F"/>
    <w:rsid w:val="5617026F"/>
    <w:rsid w:val="565C2AE2"/>
    <w:rsid w:val="56611E44"/>
    <w:rsid w:val="56855713"/>
    <w:rsid w:val="56B345FC"/>
    <w:rsid w:val="57400A23"/>
    <w:rsid w:val="57475263"/>
    <w:rsid w:val="57D60ECC"/>
    <w:rsid w:val="57E013BB"/>
    <w:rsid w:val="583F13D4"/>
    <w:rsid w:val="585C6786"/>
    <w:rsid w:val="58B076F4"/>
    <w:rsid w:val="591B4F3B"/>
    <w:rsid w:val="598A5B73"/>
    <w:rsid w:val="59EC2E62"/>
    <w:rsid w:val="5A6C3F68"/>
    <w:rsid w:val="5AF922F3"/>
    <w:rsid w:val="5AFF0F58"/>
    <w:rsid w:val="5B5154DF"/>
    <w:rsid w:val="5BA844A1"/>
    <w:rsid w:val="5C2F4090"/>
    <w:rsid w:val="5C5B3413"/>
    <w:rsid w:val="5C990CF9"/>
    <w:rsid w:val="5CDB64B9"/>
    <w:rsid w:val="5CF01708"/>
    <w:rsid w:val="5D4123D7"/>
    <w:rsid w:val="5D597EB6"/>
    <w:rsid w:val="5D672422"/>
    <w:rsid w:val="5D7B548F"/>
    <w:rsid w:val="5DAE4F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91C697F"/>
    <w:rsid w:val="69423218"/>
    <w:rsid w:val="694542C0"/>
    <w:rsid w:val="699F1009"/>
    <w:rsid w:val="69D63949"/>
    <w:rsid w:val="6A66623D"/>
    <w:rsid w:val="6ABF0EDD"/>
    <w:rsid w:val="6B0C16AE"/>
    <w:rsid w:val="6B221653"/>
    <w:rsid w:val="6B266D59"/>
    <w:rsid w:val="6B29793D"/>
    <w:rsid w:val="6B7150EA"/>
    <w:rsid w:val="6B927388"/>
    <w:rsid w:val="6BBC512F"/>
    <w:rsid w:val="6C3C0985"/>
    <w:rsid w:val="6C5245F2"/>
    <w:rsid w:val="6C573929"/>
    <w:rsid w:val="6CAA23D4"/>
    <w:rsid w:val="6D0D1994"/>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706</Words>
  <Characters>3141</Characters>
  <Lines>1</Lines>
  <Paragraphs>1</Paragraphs>
  <TotalTime>2</TotalTime>
  <ScaleCrop>false</ScaleCrop>
  <LinksUpToDate>false</LinksUpToDate>
  <CharactersWithSpaces>3453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2025-11-06T08:33:22Z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CE34454E305E46D7851EB348F83522BE_13</vt:lpwstr>
  </property>
  <property fmtid="{D5CDD505-2E9C-101B-9397-08002B2CF9AE}" pid="4" name="KSOTemplateDocerSaveRecord">
    <vt:lpwstr>eyJoZGlkIjoiOGVmMWQyNjRmNDQ0M2ExYzU1Y2IyZGUwZGQ2ZmJkZmIiLCJ1c2VySWQiOiI0NTA4MTE1OTEifQ==</vt:lpwstr>
  </property>
</Properties>
</file>