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CD36(13O1)Rabbit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07_2.pnghttps___www.followme-shop.com_productshow_287607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C11WM8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07_2.pnghttps___www.followme-shop.com_productshow_287607_2" type="#_x0000_t75" style="position:absolute;left:13205;top:1924;height:820;width:850;" filled="f" o:preferrelative="f" stroked="f" coordsize="21600,21600" o:gfxdata="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uYIa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607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IM68765</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CD36(13O1)Rabbit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IM6876</w:t>
            </w:r>
            <w:r>
              <w:rPr>
                <w:rFonts w:hint="eastAsia" w:ascii="宋体" w:hAnsi="宋体" w:eastAsia="宋体" w:cs="宋体"/>
                <w:b w:val="0"/>
                <w:bCs w:val="0"/>
                <w:i w:val="0"/>
                <w:iCs w:val="0"/>
                <w:caps w:val="0"/>
                <w:color w:val="auto"/>
                <w:spacing w:val="0"/>
                <w:sz w:val="24"/>
                <w:szCs w:val="24"/>
                <w:shd w:val="clear" w:fill="FFFFFF"/>
                <w:lang w:val="en-US" w:eastAsia="zh-CN"/>
              </w:rPr>
              <w:t>5</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CD36;GP3B;GP4;Platelet glycoprotein 4;Fatty acid translocase;FAT;</w:t>
            </w:r>
            <w:r>
              <w:rPr>
                <w:rFonts w:hint="eastAsia" w:ascii="宋体" w:hAnsi="宋体" w:eastAsia="宋体" w:cs="宋体"/>
                <w:sz w:val="24"/>
                <w:szCs w:val="24"/>
                <w:lang w:val="en-US" w:eastAsia="zh-CN"/>
              </w:rPr>
              <w:t xml:space="preserve"> </w:t>
            </w:r>
            <w:r>
              <w:rPr>
                <w:rFonts w:ascii="宋体" w:hAnsi="宋体" w:eastAsia="宋体" w:cs="宋体"/>
                <w:sz w:val="24"/>
                <w:szCs w:val="24"/>
              </w:rPr>
              <w:t>Glycoprotein IIIb;GPIIIB;Leukocyte differentiation antigen CD36;</w:t>
            </w:r>
            <w:r>
              <w:rPr>
                <w:rFonts w:hint="eastAsia" w:ascii="宋体" w:hAnsi="宋体" w:eastAsia="宋体" w:cs="宋体"/>
                <w:sz w:val="24"/>
                <w:szCs w:val="24"/>
                <w:lang w:val="en-US" w:eastAsia="zh-CN"/>
              </w:rPr>
              <w:t xml:space="preserve"> </w:t>
            </w:r>
            <w:r>
              <w:rPr>
                <w:rFonts w:ascii="宋体" w:hAnsi="宋体" w:eastAsia="宋体" w:cs="宋体"/>
                <w:sz w:val="24"/>
                <w:szCs w:val="24"/>
              </w:rPr>
              <w:t>PAS IV;PAS-4;Platelet collagen receptor;Platelet glycoprotein IV;GPIV;Thrombospondin receptor;CD36</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CD36(13O1)Rabbit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CD36</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Platelet glycoprotein 4</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 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1A4405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948</w:t>
            </w:r>
          </w:p>
        </w:tc>
      </w:tr>
      <w:tr w14:paraId="0B1CE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A8945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21EA5E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146F93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P16671</w:t>
            </w:r>
          </w:p>
        </w:tc>
      </w:tr>
      <w:tr w14:paraId="6ED26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3A103B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FB1705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12491</w:t>
            </w:r>
          </w:p>
        </w:tc>
      </w:tr>
    </w:tbl>
    <w:p w14:paraId="1AA03EA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03C601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266FA74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C9C5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5D7ED0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4280740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828F2F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Q08857</w:t>
            </w:r>
          </w:p>
        </w:tc>
      </w:tr>
      <w:tr w14:paraId="53C63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80374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57B542A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D43793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Q07969</w:t>
            </w:r>
          </w:p>
        </w:tc>
      </w:tr>
      <w:tr w14:paraId="01E90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48BEA9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EC9033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1:1000-1:4000,WB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90</w:t>
            </w:r>
            <w:r>
              <w:rPr>
                <w:rFonts w:ascii="宋体" w:hAnsi="宋体" w:eastAsia="宋体" w:cs="宋体"/>
                <w:sz w:val="24"/>
                <w:szCs w:val="24"/>
              </w:rPr>
              <w:t>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53</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the fourth major glycoprotein of the platelet surface and serves as a receptor for thrombospondin in platelets and various cell lines.Since thrombospondins are widely distributed proteins involved in a variety of adhesive processes, this protein may have important functions as a cell adhesion molecule.It binds to collagen,thrombospondin,anionic phospholipids and oxidized LDL.It directly mediates cytoadherence of Plasmodium falciparum parasitized erythrocytes and it binds long chain fatty acids and may function in the transport and/or as a regulator of fatty acid transport.Mutations in this gene cause platelet glycoprotein deficiency.Multiple alternatively spliced transcript variants have been found for this gene.[provided by RefSeq,Feb 2014]</w:t>
            </w:r>
            <w:r>
              <w:rPr>
                <w:rFonts w:hint="eastAsia" w:ascii="宋体" w:hAnsi="宋体" w:eastAsia="宋体" w:cs="宋体"/>
                <w:sz w:val="24"/>
                <w:szCs w:val="24"/>
                <w:lang w:val="en-US" w:eastAsia="zh-CN"/>
              </w:rPr>
              <w:t>.</w:t>
            </w:r>
          </w:p>
        </w:tc>
      </w:tr>
      <w:tr w14:paraId="4FA4E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AF6B33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信号通路</w:t>
            </w:r>
          </w:p>
        </w:tc>
        <w:tc>
          <w:tcPr>
            <w:tcW w:w="7985" w:type="dxa"/>
            <w:tcMar>
              <w:top w:w="0" w:type="dxa"/>
              <w:left w:w="113" w:type="dxa"/>
              <w:bottom w:w="0" w:type="dxa"/>
              <w:right w:w="113" w:type="dxa"/>
            </w:tcMar>
            <w:vAlign w:val="center"/>
          </w:tcPr>
          <w:p w14:paraId="3F98D848">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PPAR;ECM-receptor interaction;Hematopoietic cell lineage;</w:t>
            </w:r>
            <w:r>
              <w:rPr>
                <w:rFonts w:hint="eastAsia" w:ascii="宋体" w:hAnsi="宋体" w:eastAsia="宋体" w:cs="宋体"/>
                <w:sz w:val="24"/>
                <w:szCs w:val="24"/>
                <w:lang w:val="en-US" w:eastAsia="zh-CN"/>
              </w:rPr>
              <w:t xml:space="preserve"> </w:t>
            </w:r>
            <w:r>
              <w:rPr>
                <w:rFonts w:ascii="宋体" w:hAnsi="宋体" w:eastAsia="宋体" w:cs="宋体"/>
                <w:sz w:val="24"/>
                <w:szCs w:val="24"/>
              </w:rPr>
              <w:t>Adipocytokine</w:t>
            </w:r>
          </w:p>
        </w:tc>
      </w:tr>
    </w:tbl>
    <w:p w14:paraId="389D1A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2EB634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8ABF27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5DDD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687FC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34206F4E">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w:t>
            </w:r>
            <w:r>
              <w:rPr>
                <w:rFonts w:ascii="宋体" w:hAnsi="宋体" w:eastAsia="宋体" w:cs="宋体"/>
                <w:sz w:val="24"/>
                <w:szCs w:val="24"/>
              </w:rPr>
              <w:t>isease:Defects in CD36 are the cause of platelet glycoprotein IV deficiency[MIM:608404];also known as CD36 deficiency.Platelet glycoprotein IV deficiency can be divided into 2 subgroups.The type I phenotype is characterized by platelets and monocytes/macrophages exhibiting complete CD36 deficiency.The type II phenotype lacks the surface expression of CD36 in platelets,but expression in monocytes/macrophages is near normal.disease:Genetic variations in CD36 are associated with susceptibility to coronary heart disease type 7(CHDS7)[MIM:610938].function:Seems to have numerous potential physiological functions. Binds to collagen,thrombospondin, anionic phospholipids and oxidized LDL.May function as a cell adhesion molecule.Directly mediates cytoadherence of Plasmodium falciparum parasitized erythrocytes.Binds long chain fatty acids and may function in the transport and/or as a regulator of fatty acid transport.online information:CD36 entry,polymorphism:Genetic variation in CD36 influences the severity and outcome of malaria infection.PTM:N-glycosylated and O-glycosylated with a ratio of 2:1.similarity:Belongs to the CD36 family.</w:t>
            </w:r>
          </w:p>
        </w:tc>
      </w:tr>
      <w:tr w14:paraId="0BEA7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2EA4B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62D996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44844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9B875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8DABD68">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54B90789">
      <w:pPr>
        <w:rPr>
          <w:rFonts w:hint="eastAsia" w:ascii="宋体" w:hAnsi="宋体" w:eastAsia="宋体" w:cs="宋体"/>
          <w:b w:val="0"/>
          <w:bCs w:val="0"/>
          <w:sz w:val="24"/>
          <w:szCs w:val="24"/>
        </w:rPr>
      </w:pPr>
    </w:p>
    <w:p w14:paraId="161154EB">
      <w:pPr>
        <w:rPr>
          <w:rFonts w:hint="eastAsia" w:ascii="宋体" w:hAnsi="宋体" w:eastAsia="宋体" w:cs="宋体"/>
          <w:b w:val="0"/>
          <w:bCs w:val="0"/>
          <w:sz w:val="24"/>
          <w:szCs w:val="24"/>
        </w:rPr>
      </w:pPr>
    </w:p>
    <w:p w14:paraId="067F34DA">
      <w:pPr>
        <w:rPr>
          <w:rFonts w:hint="eastAsia" w:ascii="宋体" w:hAnsi="宋体" w:eastAsia="宋体" w:cs="宋体"/>
          <w:b w:val="0"/>
          <w:bCs w:val="0"/>
          <w:sz w:val="24"/>
          <w:szCs w:val="24"/>
        </w:rPr>
      </w:pPr>
    </w:p>
    <w:p w14:paraId="79DC3B45">
      <w:pPr>
        <w:keepNext w:val="0"/>
        <w:keepLines w:val="0"/>
        <w:pageBreakBefore w:val="0"/>
        <w:widowControl/>
        <w:suppressLineNumbers w:val="0"/>
        <w:kinsoku/>
        <w:wordWrap/>
        <w:overflowPunct/>
        <w:topLinePunct w:val="0"/>
        <w:bidi w:val="0"/>
        <w:adjustRightInd/>
        <w:snapToGrid/>
        <w:spacing w:line="240" w:lineRule="auto"/>
        <w:jc w:val="left"/>
        <w:textAlignment w:val="auto"/>
        <w:rPr>
          <w:rFonts w:hint="default"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相关产品：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1650"/>
        <w:gridCol w:w="6848"/>
      </w:tblGrid>
      <w:tr w14:paraId="1688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left w:val="single" w:color="auto" w:sz="4" w:space="0"/>
              <w:bottom w:val="single" w:color="auto" w:sz="4" w:space="0"/>
            </w:tcBorders>
            <w:shd w:val="clear" w:color="auto" w:fill="DFF2FF"/>
            <w:vAlign w:val="center"/>
          </w:tcPr>
          <w:p w14:paraId="79934082">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品牌</w:t>
            </w:r>
          </w:p>
        </w:tc>
        <w:tc>
          <w:tcPr>
            <w:tcW w:w="1650" w:type="dxa"/>
            <w:tcBorders>
              <w:top w:val="single" w:color="auto" w:sz="4" w:space="0"/>
              <w:bottom w:val="single" w:color="auto" w:sz="4" w:space="0"/>
            </w:tcBorders>
            <w:shd w:val="clear" w:color="auto" w:fill="DFF2FF"/>
            <w:vAlign w:val="center"/>
          </w:tcPr>
          <w:p w14:paraId="09057E94">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货号</w:t>
            </w:r>
          </w:p>
        </w:tc>
        <w:tc>
          <w:tcPr>
            <w:tcW w:w="6848" w:type="dxa"/>
            <w:tcBorders>
              <w:top w:val="single" w:color="auto" w:sz="4" w:space="0"/>
              <w:bottom w:val="single" w:color="auto" w:sz="4" w:space="0"/>
              <w:right w:val="single" w:color="auto" w:sz="4" w:space="0"/>
            </w:tcBorders>
            <w:shd w:val="clear" w:color="auto" w:fill="DFF2FF"/>
            <w:vAlign w:val="center"/>
          </w:tcPr>
          <w:p w14:paraId="34050D65">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名称</w:t>
            </w:r>
          </w:p>
        </w:tc>
      </w:tr>
      <w:tr w14:paraId="3FCA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tcBorders>
            <w:shd w:val="clear" w:color="auto" w:fill="auto"/>
            <w:vAlign w:val="center"/>
          </w:tcPr>
          <w:p w14:paraId="4A27B430">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tcBorders>
              <w:top w:val="single" w:color="auto" w:sz="4" w:space="0"/>
            </w:tcBorders>
            <w:vAlign w:val="center"/>
          </w:tcPr>
          <w:p w14:paraId="55EB2D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IM20002</w:t>
            </w:r>
          </w:p>
        </w:tc>
        <w:tc>
          <w:tcPr>
            <w:tcW w:w="6848" w:type="dxa"/>
            <w:tcBorders>
              <w:top w:val="single" w:color="auto" w:sz="4" w:space="0"/>
            </w:tcBorders>
            <w:vAlign w:val="center"/>
          </w:tcPr>
          <w:p w14:paraId="355804A0">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HRP*Goat Anti Rabbit IgG(H+L)</w:t>
            </w:r>
          </w:p>
        </w:tc>
      </w:tr>
      <w:tr w14:paraId="3DED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771DF6C3">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17A51B2">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IM10180</w:t>
            </w:r>
          </w:p>
        </w:tc>
        <w:tc>
          <w:tcPr>
            <w:tcW w:w="6848" w:type="dxa"/>
            <w:shd w:val="clear" w:color="auto" w:fill="auto"/>
            <w:vAlign w:val="center"/>
          </w:tcPr>
          <w:p w14:paraId="35BC5E7B">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彩色预染标准分子量蛋白Marker(10-180KD)(三色)</w:t>
            </w:r>
          </w:p>
        </w:tc>
      </w:tr>
      <w:tr w14:paraId="7083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A0255F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F57294B">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IM35371</w:t>
            </w:r>
          </w:p>
        </w:tc>
        <w:tc>
          <w:tcPr>
            <w:tcW w:w="6848" w:type="dxa"/>
            <w:vAlign w:val="center"/>
          </w:tcPr>
          <w:p w14:paraId="67F8574B">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DDX58(15B14)Rabbit Monoclonal Antibody</w:t>
            </w:r>
          </w:p>
        </w:tc>
      </w:tr>
      <w:tr w14:paraId="4899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5AB037C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573F1C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IM34126</w:t>
            </w:r>
          </w:p>
        </w:tc>
        <w:tc>
          <w:tcPr>
            <w:tcW w:w="6848" w:type="dxa"/>
            <w:vAlign w:val="center"/>
          </w:tcPr>
          <w:p w14:paraId="7C38667F">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Caveolin-1(16G7)Rabbit Monoclonal Antibody</w:t>
            </w:r>
          </w:p>
        </w:tc>
      </w:tr>
      <w:tr w14:paraId="127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0479D1D">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21EF58F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IM36924</w:t>
            </w:r>
          </w:p>
        </w:tc>
        <w:tc>
          <w:tcPr>
            <w:tcW w:w="6848" w:type="dxa"/>
            <w:vAlign w:val="center"/>
          </w:tcPr>
          <w:p w14:paraId="5BA85F77">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AER61(11Q1)Rabbit Monoclonal Antibody</w:t>
            </w:r>
          </w:p>
        </w:tc>
      </w:tr>
      <w:tr w14:paraId="603C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64" w:type="dxa"/>
            <w:shd w:val="clear" w:color="auto" w:fill="auto"/>
            <w:vAlign w:val="center"/>
          </w:tcPr>
          <w:p w14:paraId="5DA6E333">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769BFA7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IM38639</w:t>
            </w:r>
          </w:p>
        </w:tc>
        <w:tc>
          <w:tcPr>
            <w:tcW w:w="6848" w:type="dxa"/>
            <w:vAlign w:val="center"/>
          </w:tcPr>
          <w:p w14:paraId="5797ABC0">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GLS Rabbit Polyclonal Antibody(C-Term)</w:t>
            </w:r>
          </w:p>
        </w:tc>
      </w:tr>
      <w:tr w14:paraId="0272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21DAD91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3182664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IM54582</w:t>
            </w:r>
          </w:p>
        </w:tc>
        <w:tc>
          <w:tcPr>
            <w:tcW w:w="6848" w:type="dxa"/>
            <w:vAlign w:val="center"/>
          </w:tcPr>
          <w:p w14:paraId="3D190C22">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NET-5 Rabbit Polyclonal Antibody</w:t>
            </w:r>
          </w:p>
        </w:tc>
      </w:tr>
      <w:tr w14:paraId="3B0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33E3334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0396691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IM33108</w:t>
            </w:r>
          </w:p>
        </w:tc>
        <w:tc>
          <w:tcPr>
            <w:tcW w:w="6848" w:type="dxa"/>
            <w:vAlign w:val="center"/>
          </w:tcPr>
          <w:p w14:paraId="07A2F945">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Ubiquitin K63(17N13)Rabbit Monoclonal Antibody</w:t>
            </w:r>
          </w:p>
        </w:tc>
      </w:tr>
    </w:tbl>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-127000</wp:posOffset>
                </wp:positionH>
                <wp:positionV relativeFrom="paragraph">
                  <wp:posOffset>1703070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134.1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oMb9n2gAAAAw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26035</wp:posOffset>
            </wp:positionH>
            <wp:positionV relativeFrom="paragraph">
              <wp:posOffset>3352800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D67410D"/>
    <w:rsid w:val="0E2356A9"/>
    <w:rsid w:val="0E7C503C"/>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7E013BB"/>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649</Words>
  <Characters>3219</Characters>
  <Lines>1</Lines>
  <Paragraphs>1</Paragraphs>
  <TotalTime>0</TotalTime>
  <ScaleCrop>false</ScaleCrop>
  <LinksUpToDate>false</LinksUpToDate>
  <CharactersWithSpaces>3537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2025-11-06T07:02:32Z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3B37F2E1949149BA90E43D764C95B114_13</vt:lpwstr>
  </property>
  <property fmtid="{D5CDD505-2E9C-101B-9397-08002B2CF9AE}" pid="4" name="KSOTemplateDocerSaveRecord">
    <vt:lpwstr>eyJoZGlkIjoiOGVmMWQyNjRmNDQ0M2ExYzU1Y2IyZGUwZGQ2ZmJkZmIiLCJ1c2VySWQiOiI0NTA4MTE1OTEifQ==</vt:lpwstr>
  </property>
</Properties>
</file>