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ADF70">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b/>
          <w:bCs/>
          <w:color w:val="295D9E"/>
          <w:sz w:val="36"/>
          <w:szCs w:val="36"/>
        </w:rPr>
        <mc:AlternateContent>
          <mc:Choice Requires="wpg">
            <w:drawing>
              <wp:anchor distT="0" distB="0" distL="114300" distR="114300" simplePos="0" relativeHeight="251662336" behindDoc="0" locked="0" layoutInCell="1" allowOverlap="1">
                <wp:simplePos x="0" y="0"/>
                <wp:positionH relativeFrom="column">
                  <wp:posOffset>5429250</wp:posOffset>
                </wp:positionH>
                <wp:positionV relativeFrom="paragraph">
                  <wp:posOffset>148590</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77_2.pnghttps___www.followme-shop.com_productshow_287577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27.5pt;margin-top:11.7pt;height:67.7pt;width:53.65pt;z-index:251662336;mso-width-relative:page;mso-height-relative:page;" coordorigin="13164,1924" coordsize="951,1159" o:gfxdata="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77_2.pnghttps___www.followme-shop.com_productshow_287577_2" type="#_x0000_t75" style="position:absolute;left:13205;top:1924;height:820;width:850;" filled="f" o:preferrelative="f" stroked="f" coordsize="21600,21600" o:gfxdata="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nLQSS2AAAA2gAAAA8A&#10;AAAAAAAAAQAgAAAAIgAAAGRycy9kb3ducmV2LnhtbFBLAQIUABQAAAAIAIdO4kAzLwWeOwAAADkA&#10;AAAQAAAAAAAAAAEAIAAAAAUBAABkcnMvc2hhcGV4bWwueG1sUEsFBgAAAAAGAAYAWwEAAK8DAAAA&#10;AA==&#10;">
                  <v:fill on="f" focussize="0,0"/>
                  <v:stroke on="f"/>
                  <v:imagedata r:id="rId6" croptop="77f" cropbottom="77f" o:title="https___www.followme-shop.com_productshow_287577_2"/>
                  <o:lock v:ext="edit" aspectratio="f"/>
                </v:shape>
              </v:group>
            </w:pict>
          </mc:Fallback>
        </mc:AlternateContent>
      </w:r>
      <w:r>
        <w:rPr>
          <w:rFonts w:ascii="微软雅黑" w:hAnsi="微软雅黑" w:eastAsia="微软雅黑" w:cs="微软雅黑"/>
          <w:b/>
          <w:bCs/>
          <w:i w:val="0"/>
          <w:iCs w:val="0"/>
          <w:caps w:val="0"/>
          <w:color w:val="295D9E"/>
          <w:spacing w:val="0"/>
          <w:sz w:val="36"/>
          <w:szCs w:val="36"/>
          <w:shd w:val="clear" w:fill="FFFFFF"/>
        </w:rPr>
        <w:t>Osteopontin(6P8)Rabbit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IM68735</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Osteopontin(6P8)Rabbit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IM68735</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b w:val="0"/>
                <w:bCs w:val="0"/>
                <w:color w:val="auto"/>
                <w:sz w:val="24"/>
                <w:szCs w:val="24"/>
              </w:rPr>
              <w:t>SPP1;BNSP;OPN;PSEC0156;Osteopontin;Bone</w:t>
            </w:r>
            <w:r>
              <w:rPr>
                <w:rFonts w:hint="eastAsia" w:ascii="宋体" w:hAnsi="宋体" w:eastAsia="宋体" w:cs="宋体"/>
                <w:b w:val="0"/>
                <w:bCs w:val="0"/>
                <w:color w:val="auto"/>
                <w:sz w:val="4"/>
                <w:szCs w:val="4"/>
                <w:lang w:val="en-US" w:eastAsia="zh-CN"/>
              </w:rPr>
              <w:t xml:space="preserve"> </w:t>
            </w:r>
            <w:r>
              <w:rPr>
                <w:rFonts w:ascii="宋体" w:hAnsi="宋体" w:eastAsia="宋体" w:cs="宋体"/>
                <w:b w:val="0"/>
                <w:bCs w:val="0"/>
                <w:color w:val="auto"/>
                <w:sz w:val="24"/>
                <w:szCs w:val="24"/>
              </w:rPr>
              <w:t>sialoprotein 1;</w:t>
            </w:r>
            <w:r>
              <w:rPr>
                <w:rFonts w:hint="eastAsia" w:ascii="宋体" w:hAnsi="宋体" w:eastAsia="宋体" w:cs="宋体"/>
                <w:b w:val="0"/>
                <w:bCs w:val="0"/>
                <w:color w:val="auto"/>
                <w:sz w:val="24"/>
                <w:szCs w:val="24"/>
                <w:lang w:val="en-US" w:eastAsia="zh-CN"/>
              </w:rPr>
              <w:t xml:space="preserve"> </w:t>
            </w:r>
            <w:r>
              <w:rPr>
                <w:rFonts w:ascii="宋体" w:hAnsi="宋体" w:eastAsia="宋体" w:cs="宋体"/>
                <w:b w:val="0"/>
                <w:bCs w:val="0"/>
                <w:color w:val="auto"/>
                <w:sz w:val="24"/>
                <w:szCs w:val="24"/>
              </w:rPr>
              <w:t>Nephropontin;Secreted phosphoprotein 1;SPP-1;Urinary stone protein;Uropontin</w:t>
            </w:r>
            <w:r>
              <w:rPr>
                <w:rFonts w:hint="eastAsia" w:ascii="宋体" w:hAnsi="宋体" w:eastAsia="宋体" w:cs="宋体"/>
                <w:b w:val="0"/>
                <w:bCs w:val="0"/>
                <w:color w:val="auto"/>
                <w:sz w:val="24"/>
                <w:szCs w:val="24"/>
                <w:lang w:val="en-US" w:eastAsia="zh-CN"/>
              </w:rPr>
              <w:t>.</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Osteopontin(6P8)Rabbit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color w:val="auto"/>
                <w:sz w:val="24"/>
                <w:szCs w:val="24"/>
                <w:vertAlign w:val="baseline"/>
                <w:lang w:val="en-US" w:eastAsia="zh-CN"/>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ascii="宋体" w:hAnsi="宋体" w:eastAsia="宋体" w:cs="宋体"/>
                <w:sz w:val="24"/>
                <w:szCs w:val="24"/>
              </w:rPr>
            </w:pPr>
            <w:r>
              <w:rPr>
                <w:rFonts w:ascii="宋体" w:hAnsi="宋体" w:eastAsia="宋体" w:cs="宋体"/>
                <w:b w:val="0"/>
                <w:bCs w:val="0"/>
                <w:color w:val="auto"/>
                <w:sz w:val="24"/>
                <w:szCs w:val="24"/>
              </w:rPr>
              <w:t>SPP1</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b w:val="0"/>
                <w:bCs w:val="0"/>
                <w:color w:val="auto"/>
                <w:sz w:val="24"/>
                <w:szCs w:val="24"/>
              </w:rPr>
              <w:t>Osteopontin</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b w:val="0"/>
                <w:bCs w:val="0"/>
                <w:color w:val="auto"/>
                <w:sz w:val="24"/>
                <w:szCs w:val="24"/>
              </w:rPr>
              <w:t>WB,IHC-P,IF-P,IF-F,IF-ICC,IP,ELISA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color w:val="auto"/>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lang w:val="en-US" w:eastAsia="zh-CN"/>
              </w:rPr>
            </w:pPr>
            <w:r>
              <w:rPr>
                <w:rFonts w:ascii="宋体" w:hAnsi="宋体" w:eastAsia="宋体" w:cs="宋体"/>
                <w:b w:val="0"/>
                <w:bCs w:val="0"/>
                <w:color w:val="auto"/>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6DD07C7C">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宋体" w:hAnsi="宋体" w:eastAsia="宋体" w:cs="宋体"/>
                <w:sz w:val="24"/>
                <w:szCs w:val="24"/>
                <w:lang w:val="en-US" w:eastAsia="zh-CN"/>
              </w:rPr>
            </w:pPr>
            <w:r>
              <w:rPr>
                <w:rFonts w:ascii="宋体" w:hAnsi="宋体" w:eastAsia="宋体" w:cs="宋体"/>
                <w:b w:val="0"/>
                <w:bCs w:val="0"/>
                <w:color w:val="auto"/>
                <w:sz w:val="24"/>
                <w:szCs w:val="24"/>
              </w:rPr>
              <w:t>6696</w:t>
            </w:r>
          </w:p>
        </w:tc>
      </w:tr>
      <w:tr w14:paraId="68C7B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A994DB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F88D5C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AC35D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b w:val="0"/>
                <w:bCs w:val="0"/>
                <w:color w:val="auto"/>
                <w:sz w:val="24"/>
                <w:szCs w:val="24"/>
              </w:rPr>
              <w:t>P10451</w:t>
            </w:r>
          </w:p>
        </w:tc>
      </w:tr>
      <w:tr w14:paraId="7B923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14F354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Mouse Gene ID</w:t>
            </w:r>
          </w:p>
        </w:tc>
        <w:tc>
          <w:tcPr>
            <w:tcW w:w="7985" w:type="dxa"/>
            <w:tcMar>
              <w:top w:w="0" w:type="dxa"/>
              <w:left w:w="113" w:type="dxa"/>
              <w:bottom w:w="0" w:type="dxa"/>
              <w:right w:w="113" w:type="dxa"/>
            </w:tcMar>
            <w:vAlign w:val="center"/>
          </w:tcPr>
          <w:p w14:paraId="7634F236">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ascii="宋体" w:hAnsi="宋体" w:eastAsia="宋体" w:cs="宋体"/>
                <w:sz w:val="24"/>
                <w:szCs w:val="24"/>
              </w:rPr>
            </w:pPr>
            <w:r>
              <w:rPr>
                <w:rFonts w:ascii="宋体" w:hAnsi="宋体" w:eastAsia="宋体" w:cs="宋体"/>
                <w:b w:val="0"/>
                <w:bCs w:val="0"/>
                <w:color w:val="auto"/>
                <w:sz w:val="24"/>
                <w:szCs w:val="24"/>
              </w:rPr>
              <w:t>20750</w:t>
            </w:r>
          </w:p>
        </w:tc>
      </w:tr>
      <w:tr w14:paraId="6C3AA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31AFFD7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5B1A23F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71EE33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ascii="宋体" w:hAnsi="宋体" w:eastAsia="宋体" w:cs="宋体"/>
                <w:b w:val="0"/>
                <w:bCs w:val="0"/>
                <w:color w:val="auto"/>
                <w:sz w:val="24"/>
                <w:szCs w:val="24"/>
              </w:rPr>
              <w:t>P10923</w:t>
            </w:r>
          </w:p>
        </w:tc>
      </w:tr>
    </w:tbl>
    <w:p w14:paraId="62CE3A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41449F1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A9AD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1D46562C">
            <w:pPr>
              <w:keepNext w:val="0"/>
              <w:keepLines w:val="0"/>
              <w:pageBreakBefore w:val="0"/>
              <w:widowControl/>
              <w:suppressLineNumbers w:val="0"/>
              <w:kinsoku/>
              <w:wordWrap w:val="0"/>
              <w:overflowPunct/>
              <w:topLinePunct w:val="0"/>
              <w:autoSpaceDE/>
              <w:autoSpaceDN/>
              <w:bidi w:val="0"/>
              <w:adjustRightInd/>
              <w:snapToGrid/>
              <w:spacing w:line="480" w:lineRule="auto"/>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rPr>
              <w:t>Rat Gene ID</w:t>
            </w:r>
          </w:p>
        </w:tc>
        <w:tc>
          <w:tcPr>
            <w:tcW w:w="7985" w:type="dxa"/>
            <w:tcMar>
              <w:top w:w="0" w:type="dxa"/>
              <w:left w:w="113" w:type="dxa"/>
              <w:bottom w:w="0" w:type="dxa"/>
              <w:right w:w="113" w:type="dxa"/>
            </w:tcMar>
            <w:vAlign w:val="center"/>
          </w:tcPr>
          <w:p w14:paraId="35C694EF">
            <w:pPr>
              <w:keepNext w:val="0"/>
              <w:keepLines w:val="0"/>
              <w:widowControl/>
              <w:suppressLineNumbers w:val="0"/>
              <w:spacing w:line="480" w:lineRule="auto"/>
              <w:jc w:val="left"/>
              <w:rPr>
                <w:rFonts w:ascii="宋体" w:hAnsi="宋体" w:eastAsia="宋体" w:cs="宋体"/>
                <w:sz w:val="24"/>
                <w:szCs w:val="24"/>
              </w:rPr>
            </w:pPr>
            <w:r>
              <w:rPr>
                <w:rFonts w:ascii="宋体" w:hAnsi="宋体" w:eastAsia="宋体" w:cs="宋体"/>
                <w:sz w:val="24"/>
                <w:szCs w:val="24"/>
              </w:rPr>
              <w:t>25353</w:t>
            </w:r>
          </w:p>
        </w:tc>
      </w:tr>
      <w:tr w14:paraId="4863E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3961173B">
            <w:pPr>
              <w:keepNext w:val="0"/>
              <w:keepLines w:val="0"/>
              <w:pageBreakBefore w:val="0"/>
              <w:widowControl/>
              <w:suppressLineNumbers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bCs/>
                <w:color w:val="002060"/>
                <w:sz w:val="24"/>
                <w:szCs w:val="24"/>
              </w:rPr>
            </w:pPr>
            <w:r>
              <w:rPr>
                <w:rFonts w:hint="eastAsia" w:ascii="宋体" w:hAnsi="宋体" w:eastAsia="宋体" w:cs="宋体"/>
                <w:b/>
                <w:bCs/>
                <w:color w:val="002060"/>
                <w:sz w:val="24"/>
                <w:szCs w:val="24"/>
              </w:rPr>
              <w:t xml:space="preserve">Rat </w:t>
            </w:r>
          </w:p>
          <w:p w14:paraId="36A6440B">
            <w:pPr>
              <w:keepNext w:val="0"/>
              <w:keepLines w:val="0"/>
              <w:pageBreakBefore w:val="0"/>
              <w:widowControl/>
              <w:suppressLineNumbers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rPr>
              <w:t>Swissprot</w:t>
            </w:r>
            <w:r>
              <w:rPr>
                <w:rFonts w:hint="eastAsia" w:ascii="宋体" w:hAnsi="宋体" w:eastAsia="宋体" w:cs="宋体"/>
                <w:b/>
                <w:bCs/>
                <w:color w:val="002060"/>
                <w:sz w:val="24"/>
                <w:szCs w:val="24"/>
                <w:lang w:val="en-US" w:eastAsia="zh-CN"/>
              </w:rPr>
              <w:t xml:space="preserve"> </w:t>
            </w:r>
            <w:r>
              <w:rPr>
                <w:rFonts w:hint="eastAsia" w:ascii="宋体" w:hAnsi="宋体" w:eastAsia="宋体" w:cs="宋体"/>
                <w:b/>
                <w:bCs/>
                <w:color w:val="002060"/>
                <w:sz w:val="24"/>
                <w:szCs w:val="24"/>
              </w:rPr>
              <w:t>No.</w:t>
            </w:r>
          </w:p>
        </w:tc>
        <w:tc>
          <w:tcPr>
            <w:tcW w:w="7985" w:type="dxa"/>
            <w:tcMar>
              <w:top w:w="0" w:type="dxa"/>
              <w:left w:w="113" w:type="dxa"/>
              <w:bottom w:w="0" w:type="dxa"/>
              <w:right w:w="113" w:type="dxa"/>
            </w:tcMar>
            <w:vAlign w:val="center"/>
          </w:tcPr>
          <w:p w14:paraId="4CB649DE">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P08721</w:t>
            </w:r>
          </w:p>
        </w:tc>
      </w:tr>
      <w:tr w14:paraId="42038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3152A10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2A1E12E3">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z w:val="24"/>
                <w:szCs w:val="24"/>
              </w:rPr>
              <w:t>IHC-P 1:200-1:1000,WB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1:5000-1:20000,IP 1:50-1:200</w:t>
            </w:r>
          </w:p>
        </w:tc>
      </w:tr>
      <w:tr w14:paraId="4703C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3E2D65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574F1803">
            <w:pPr>
              <w:keepNext w:val="0"/>
              <w:keepLines w:val="0"/>
              <w:widowControl/>
              <w:suppressLineNumbers w:val="0"/>
              <w:spacing w:line="480" w:lineRule="auto"/>
              <w:jc w:val="left"/>
              <w:rPr>
                <w:rFonts w:ascii="宋体" w:hAnsi="宋体" w:eastAsia="宋体" w:cs="宋体"/>
                <w:sz w:val="24"/>
                <w:szCs w:val="24"/>
              </w:rPr>
            </w:pPr>
            <w:r>
              <w:rPr>
                <w:rFonts w:ascii="宋体" w:hAnsi="宋体" w:eastAsia="宋体" w:cs="宋体"/>
                <w:sz w:val="24"/>
                <w:szCs w:val="24"/>
              </w:rPr>
              <w:t>55,65kDa</w:t>
            </w:r>
          </w:p>
        </w:tc>
      </w:tr>
      <w:tr w14:paraId="73144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65EFE0D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6A99B62B">
            <w:pPr>
              <w:keepNext w:val="0"/>
              <w:keepLines w:val="0"/>
              <w:widowControl/>
              <w:suppressLineNumbers w:val="0"/>
              <w:spacing w:line="480" w:lineRule="auto"/>
              <w:jc w:val="left"/>
              <w:rPr>
                <w:rFonts w:hint="eastAsia" w:ascii="宋体" w:hAnsi="宋体" w:eastAsia="宋体" w:cs="宋体"/>
                <w:sz w:val="24"/>
                <w:szCs w:val="24"/>
                <w:lang w:val="en-US" w:eastAsia="zh-CN"/>
              </w:rPr>
            </w:pPr>
            <w:r>
              <w:rPr>
                <w:rFonts w:ascii="宋体" w:hAnsi="宋体" w:eastAsia="宋体" w:cs="宋体"/>
                <w:sz w:val="24"/>
                <w:szCs w:val="24"/>
              </w:rPr>
              <w:t>35kDa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480" w:lineRule="auto"/>
              <w:jc w:val="left"/>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480" w:lineRule="auto"/>
              <w:jc w:val="left"/>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S</w:t>
            </w:r>
            <w:r>
              <w:rPr>
                <w:rFonts w:ascii="宋体" w:hAnsi="宋体" w:eastAsia="宋体" w:cs="宋体"/>
                <w:sz w:val="24"/>
                <w:szCs w:val="24"/>
              </w:rPr>
              <w:t>ecreted phosphoprotein 1(SPP1)Homo sapiens The protein encoded by this gene is involved in the attachment of osteoclasts to the mineralized bone matrix.The encoded protein is secreted and binds hydroxyapatite with high affinity.The osteoclast vitronectin receptor is found in the cell membrane and may be involved in the binding to this protein.This protein is also a cytokine that upregulates expression of interferon-gamma and interleukin-12. Several transcript variants encoding different isoforms have been found for this gene.[provided by RefSeq,Oct 2011]</w:t>
            </w:r>
            <w:r>
              <w:rPr>
                <w:rFonts w:hint="eastAsia" w:ascii="宋体" w:hAnsi="宋体" w:eastAsia="宋体" w:cs="宋体"/>
                <w:sz w:val="24"/>
                <w:szCs w:val="24"/>
                <w:lang w:val="en-US" w:eastAsia="zh-CN"/>
              </w:rPr>
              <w:t>.</w:t>
            </w:r>
          </w:p>
        </w:tc>
      </w:tr>
      <w:tr w14:paraId="1AA8B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600517A">
            <w:pPr>
              <w:keepNext w:val="0"/>
              <w:keepLines w:val="0"/>
              <w:widowControl/>
              <w:suppressLineNumbers w:val="0"/>
              <w:spacing w:line="480" w:lineRule="auto"/>
              <w:jc w:val="center"/>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3B8B51BD">
            <w:pPr>
              <w:keepNext w:val="0"/>
              <w:keepLines w:val="0"/>
              <w:widowControl/>
              <w:suppressLineNumbers w:val="0"/>
              <w:spacing w:line="480" w:lineRule="auto"/>
              <w:jc w:val="left"/>
              <w:rPr>
                <w:rFonts w:hint="eastAsia" w:ascii="宋体" w:hAnsi="宋体" w:eastAsia="宋体" w:cs="宋体"/>
                <w:sz w:val="24"/>
                <w:szCs w:val="24"/>
                <w:lang w:val="en-US" w:eastAsia="zh-CN"/>
              </w:rPr>
            </w:pPr>
            <w:r>
              <w:rPr>
                <w:rFonts w:ascii="宋体" w:hAnsi="宋体" w:eastAsia="宋体" w:cs="宋体"/>
                <w:sz w:val="24"/>
                <w:szCs w:val="24"/>
              </w:rPr>
              <w:t>Focal adhesion;ECM-receptor interaction;Toll_Like</w:t>
            </w:r>
            <w:r>
              <w:rPr>
                <w:rFonts w:hint="eastAsia" w:ascii="宋体" w:hAnsi="宋体" w:eastAsia="宋体" w:cs="宋体"/>
                <w:sz w:val="24"/>
                <w:szCs w:val="24"/>
                <w:lang w:val="en-US" w:eastAsia="zh-CN"/>
              </w:rPr>
              <w:t>.</w:t>
            </w:r>
          </w:p>
        </w:tc>
      </w:tr>
      <w:tr w14:paraId="3319A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944949E">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1432414D">
            <w:pPr>
              <w:keepNext w:val="0"/>
              <w:keepLines w:val="0"/>
              <w:widowControl/>
              <w:suppressLineNumbers w:val="0"/>
              <w:spacing w:line="360" w:lineRule="auto"/>
              <w:jc w:val="left"/>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D</w:t>
            </w:r>
            <w:r>
              <w:rPr>
                <w:rFonts w:ascii="宋体" w:hAnsi="宋体" w:eastAsia="宋体" w:cs="宋体"/>
                <w:sz w:val="24"/>
                <w:szCs w:val="24"/>
              </w:rPr>
              <w:t xml:space="preserve">isease:This protein plays a principal role in urinary stone formation as the stone matrix.function:Acts as a cytokine involved in enhancing production of interferon-gamma and interleukin-12 and reducing production of interleukin-10 and is essential in the pathway that leads to type I immunity.function:Binds tightly to  </w:t>
            </w:r>
          </w:p>
        </w:tc>
      </w:tr>
    </w:tbl>
    <w:p w14:paraId="6A46C51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720BE25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79229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9DBE1C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B0E2559">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hydroxyapatite.Appears to form an integral part of the mineralizedmatrix.Probably important to cell-matrix interaction.</w:t>
            </w:r>
            <w:r>
              <w:rPr>
                <w:rFonts w:hint="eastAsia" w:ascii="宋体" w:hAnsi="宋体" w:eastAsia="宋体" w:cs="宋体"/>
                <w:sz w:val="24"/>
                <w:szCs w:val="24"/>
                <w:lang w:val="en-US" w:eastAsia="zh-CN"/>
              </w:rPr>
              <w:t xml:space="preserve"> </w:t>
            </w:r>
            <w:r>
              <w:rPr>
                <w:rFonts w:ascii="宋体" w:hAnsi="宋体" w:eastAsia="宋体" w:cs="宋体"/>
                <w:sz w:val="24"/>
                <w:szCs w:val="24"/>
              </w:rPr>
              <w:t>online information:Osteopontin entry,PTM:Extensively phosphorylate</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 on clustered serine residues.PTM:N-and O-glycosylated.similarity:</w:t>
            </w:r>
            <w:r>
              <w:rPr>
                <w:rFonts w:hint="eastAsia" w:ascii="宋体" w:hAnsi="宋体" w:eastAsia="宋体" w:cs="宋体"/>
                <w:sz w:val="24"/>
                <w:szCs w:val="24"/>
                <w:lang w:val="en-US" w:eastAsia="zh-CN"/>
              </w:rPr>
              <w:t xml:space="preserve"> </w:t>
            </w:r>
            <w:r>
              <w:rPr>
                <w:rFonts w:ascii="宋体" w:hAnsi="宋体" w:eastAsia="宋体" w:cs="宋体"/>
                <w:sz w:val="24"/>
                <w:szCs w:val="24"/>
              </w:rPr>
              <w:t>Belongs to the osteopontin</w:t>
            </w:r>
            <w:r>
              <w:rPr>
                <w:rFonts w:hint="eastAsia" w:ascii="宋体" w:hAnsi="宋体" w:eastAsia="宋体" w:cs="宋体"/>
                <w:sz w:val="24"/>
                <w:szCs w:val="24"/>
                <w:lang w:val="en-US" w:eastAsia="zh-CN"/>
              </w:rPr>
              <w:t xml:space="preserve"> </w:t>
            </w:r>
            <w:r>
              <w:rPr>
                <w:rFonts w:ascii="宋体" w:hAnsi="宋体" w:eastAsia="宋体" w:cs="宋体"/>
                <w:sz w:val="24"/>
                <w:szCs w:val="24"/>
              </w:rPr>
              <w:t>family.subunit:Ligand for integrin alpha-V/beta 3.</w:t>
            </w:r>
          </w:p>
        </w:tc>
      </w:tr>
      <w:tr w14:paraId="7512C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B5458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纯化</w:t>
            </w:r>
          </w:p>
        </w:tc>
        <w:tc>
          <w:tcPr>
            <w:tcW w:w="7985" w:type="dxa"/>
            <w:tcMar>
              <w:top w:w="0" w:type="dxa"/>
              <w:left w:w="113" w:type="dxa"/>
              <w:bottom w:w="0" w:type="dxa"/>
              <w:right w:w="113" w:type="dxa"/>
            </w:tcMar>
            <w:vAlign w:val="center"/>
          </w:tcPr>
          <w:p w14:paraId="18389532">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1308D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F0A5928">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585542A7">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2331EDB3">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74C6DE22">
      <w:pPr>
        <w:rPr>
          <w:rFonts w:hint="eastAsia" w:ascii="宋体" w:hAnsi="宋体" w:eastAsia="宋体" w:cs="宋体"/>
          <w:b w:val="0"/>
          <w:bCs w:val="0"/>
          <w:sz w:val="24"/>
          <w:szCs w:val="24"/>
        </w:rPr>
      </w:pPr>
    </w:p>
    <w:p w14:paraId="54AC2CD9">
      <w:pPr>
        <w:rPr>
          <w:rFonts w:hint="eastAsia" w:ascii="宋体" w:hAnsi="宋体" w:eastAsia="宋体" w:cs="宋体"/>
          <w:b w:val="0"/>
          <w:bCs w:val="0"/>
          <w:sz w:val="24"/>
          <w:szCs w:val="24"/>
        </w:rPr>
      </w:pPr>
    </w:p>
    <w:p w14:paraId="36A8079F">
      <w:pPr>
        <w:rPr>
          <w:rFonts w:hint="eastAsia" w:ascii="宋体" w:hAnsi="宋体" w:eastAsia="宋体" w:cs="宋体"/>
          <w:b w:val="0"/>
          <w:bCs w:val="0"/>
          <w:sz w:val="24"/>
          <w:szCs w:val="24"/>
        </w:rPr>
      </w:pPr>
    </w:p>
    <w:p w14:paraId="2ACDE5FB">
      <w:pPr>
        <w:rPr>
          <w:rFonts w:hint="eastAsia" w:ascii="宋体" w:hAnsi="宋体" w:eastAsia="宋体" w:cs="宋体"/>
          <w:b w:val="0"/>
          <w:bCs w:val="0"/>
          <w:sz w:val="24"/>
          <w:szCs w:val="24"/>
        </w:rPr>
      </w:pPr>
    </w:p>
    <w:p w14:paraId="5144C39A">
      <w:pPr>
        <w:rPr>
          <w:rFonts w:hint="eastAsia" w:ascii="宋体" w:hAnsi="宋体" w:eastAsia="宋体" w:cs="宋体"/>
          <w:b w:val="0"/>
          <w:bCs w:val="0"/>
          <w:sz w:val="24"/>
          <w:szCs w:val="24"/>
        </w:rPr>
      </w:pPr>
    </w:p>
    <w:p w14:paraId="189DA396">
      <w:pPr>
        <w:rPr>
          <w:rFonts w:hint="eastAsia" w:ascii="宋体" w:hAnsi="宋体" w:eastAsia="宋体" w:cs="宋体"/>
          <w:b w:val="0"/>
          <w:bCs w:val="0"/>
          <w:sz w:val="24"/>
          <w:szCs w:val="24"/>
        </w:rPr>
      </w:pPr>
    </w:p>
    <w:p w14:paraId="4B63E48D">
      <w:pPr>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4384" behindDoc="0" locked="0" layoutInCell="1" allowOverlap="1">
                <wp:simplePos x="0" y="0"/>
                <wp:positionH relativeFrom="column">
                  <wp:posOffset>-222885</wp:posOffset>
                </wp:positionH>
                <wp:positionV relativeFrom="paragraph">
                  <wp:posOffset>387985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0C9A1">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5pt;margin-top:30.55pt;height:26pt;width:524.45pt;mso-wrap-distance-bottom:0pt;mso-wrap-distance-left:9pt;mso-wrap-distance-right:9pt;mso-wrap-distance-top:0pt;z-index:251664384;mso-width-relative:page;mso-height-relative:page;" filled="f" stroked="f" coordsize="21600,21600" o:gfxdata="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ubXQtsAAAALAQAADwAAAAAAAAABACAAAAAiAAAAZHJz&#10;L2Rvd25yZXYueG1sUEsBAhQAFAAAAAgAh07iQKLmvw46AgAAZgQAAA4AAAAAAAAAAQAgAAAAKgEA&#10;AGRycy9lMm9Eb2MueG1sUEsFBgAAAAAGAAYAWQEAANYFAAAAAA==&#10;">
                <v:fill on="f" focussize="0,0"/>
                <v:stroke on="f" weight="0.5pt"/>
                <v:imagedata o:title=""/>
                <o:lock v:ext="edit" aspectratio="f"/>
                <v:textbox>
                  <w:txbxContent>
                    <w:p w14:paraId="0240C9A1">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p>
    <w:p w14:paraId="50DF0DA0">
      <w:pPr>
        <w:rPr>
          <w:rFonts w:hint="eastAsia" w:ascii="宋体" w:hAnsi="宋体" w:eastAsia="宋体" w:cs="宋体"/>
          <w:b w:val="0"/>
          <w:bCs w:val="0"/>
          <w:sz w:val="24"/>
          <w:szCs w:val="24"/>
        </w:rPr>
      </w:pPr>
    </w:p>
    <w:p w14:paraId="57A37A96">
      <w:pPr>
        <w:rPr>
          <w:rFonts w:hint="eastAsia" w:ascii="宋体" w:hAnsi="宋体" w:eastAsia="宋体" w:cs="宋体"/>
          <w:b w:val="0"/>
          <w:bCs w:val="0"/>
          <w:sz w:val="24"/>
          <w:szCs w:val="24"/>
        </w:rPr>
      </w:pPr>
    </w:p>
    <w:p w14:paraId="14A8C199">
      <w:pPr>
        <w:rPr>
          <w:rFonts w:hint="eastAsia" w:ascii="宋体" w:hAnsi="宋体" w:eastAsia="宋体" w:cs="宋体"/>
          <w:b w:val="0"/>
          <w:bCs w:val="0"/>
          <w:sz w:val="24"/>
          <w:szCs w:val="24"/>
        </w:rPr>
      </w:pPr>
    </w:p>
    <w:p w14:paraId="3760C839">
      <w:pPr>
        <w:rPr>
          <w:rFonts w:hint="eastAsia" w:ascii="宋体" w:hAnsi="宋体" w:eastAsia="宋体" w:cs="宋体"/>
          <w:b w:val="0"/>
          <w:bCs w:val="0"/>
          <w:sz w:val="24"/>
          <w:szCs w:val="24"/>
        </w:rPr>
      </w:pPr>
    </w:p>
    <w:p w14:paraId="7DA145FC">
      <w:pPr>
        <w:rPr>
          <w:rFonts w:hint="eastAsia" w:ascii="宋体" w:hAnsi="宋体" w:eastAsia="宋体" w:cs="宋体"/>
          <w:b w:val="0"/>
          <w:bCs w:val="0"/>
          <w:sz w:val="24"/>
          <w:szCs w:val="24"/>
        </w:rPr>
      </w:pPr>
    </w:p>
    <w:p w14:paraId="6ECCBCEF">
      <w:pPr>
        <w:rPr>
          <w:rFonts w:hint="eastAsia" w:ascii="宋体" w:hAnsi="宋体" w:eastAsia="宋体" w:cs="宋体"/>
          <w:b w:val="0"/>
          <w:bCs w:val="0"/>
          <w:sz w:val="24"/>
          <w:szCs w:val="24"/>
        </w:rPr>
      </w:pPr>
      <w:r>
        <w:rPr>
          <w:rFonts w:hint="eastAsia" w:ascii="宋体" w:hAnsi="宋体" w:eastAsia="宋体" w:cs="宋体"/>
          <w:b/>
          <w:bCs/>
          <w:color w:val="000000"/>
          <w:kern w:val="0"/>
          <w:sz w:val="24"/>
        </w:rPr>
        <w:drawing>
          <wp:anchor distT="0" distB="0" distL="114300" distR="114300" simplePos="0" relativeHeight="251663360" behindDoc="0" locked="0" layoutInCell="1" allowOverlap="1">
            <wp:simplePos x="0" y="0"/>
            <wp:positionH relativeFrom="column">
              <wp:posOffset>-86995</wp:posOffset>
            </wp:positionH>
            <wp:positionV relativeFrom="paragraph">
              <wp:posOffset>96520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p w14:paraId="60FB3DE8">
      <w:pPr>
        <w:rPr>
          <w:rFonts w:hint="eastAsia" w:ascii="宋体" w:hAnsi="宋体" w:eastAsia="宋体" w:cs="宋体"/>
          <w:b w:val="0"/>
          <w:bCs w:val="0"/>
          <w:sz w:val="24"/>
          <w:szCs w:val="24"/>
        </w:rPr>
      </w:pPr>
    </w:p>
    <w:p w14:paraId="5B980362">
      <w:pPr>
        <w:rPr>
          <w:rFonts w:hint="eastAsia" w:ascii="宋体" w:hAnsi="宋体" w:eastAsia="宋体" w:cs="宋体"/>
          <w:b w:val="0"/>
          <w:bCs w:val="0"/>
          <w:sz w:val="24"/>
          <w:szCs w:val="24"/>
        </w:rPr>
      </w:pPr>
    </w:p>
    <w:p w14:paraId="7B260370">
      <w:pPr>
        <w:rPr>
          <w:rFonts w:hint="eastAsia" w:ascii="宋体" w:hAnsi="宋体" w:eastAsia="宋体" w:cs="宋体"/>
          <w:b w:val="0"/>
          <w:bCs w:val="0"/>
          <w:sz w:val="24"/>
          <w:szCs w:val="24"/>
        </w:rPr>
      </w:pPr>
    </w:p>
    <w:p w14:paraId="355811CA">
      <w:pPr>
        <w:rPr>
          <w:rFonts w:hint="eastAsia" w:ascii="宋体" w:hAnsi="宋体" w:eastAsia="宋体" w:cs="宋体"/>
          <w:b w:val="0"/>
          <w:bCs w:val="0"/>
          <w:sz w:val="24"/>
          <w:szCs w:val="24"/>
        </w:rPr>
      </w:pPr>
    </w:p>
    <w:p w14:paraId="25CA7028">
      <w:pPr>
        <w:rPr>
          <w:rFonts w:hint="eastAsia" w:ascii="宋体" w:hAnsi="宋体" w:eastAsia="宋体" w:cs="宋体"/>
          <w:b w:val="0"/>
          <w:bCs w:val="0"/>
          <w:sz w:val="24"/>
          <w:szCs w:val="24"/>
        </w:rPr>
      </w:pPr>
    </w:p>
    <w:p w14:paraId="7F0B15EF">
      <w:pPr>
        <w:rPr>
          <w:rFonts w:hint="eastAsia" w:ascii="宋体" w:hAnsi="宋体" w:eastAsia="宋体" w:cs="宋体"/>
          <w:b w:val="0"/>
          <w:bCs w:val="0"/>
          <w:sz w:val="24"/>
          <w:szCs w:val="24"/>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5A65D5"/>
    <w:rsid w:val="058A7125"/>
    <w:rsid w:val="05BA16ED"/>
    <w:rsid w:val="05C017FD"/>
    <w:rsid w:val="05FC198B"/>
    <w:rsid w:val="061A2BD4"/>
    <w:rsid w:val="06510B3A"/>
    <w:rsid w:val="067223C3"/>
    <w:rsid w:val="06C9422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557BA5"/>
    <w:rsid w:val="0B750ECF"/>
    <w:rsid w:val="0C48085D"/>
    <w:rsid w:val="0C9E1B7D"/>
    <w:rsid w:val="0CA971D2"/>
    <w:rsid w:val="0CAF5529"/>
    <w:rsid w:val="0CC7715B"/>
    <w:rsid w:val="0CFF59E2"/>
    <w:rsid w:val="0D67410D"/>
    <w:rsid w:val="0E2356A9"/>
    <w:rsid w:val="0E7C503C"/>
    <w:rsid w:val="0E822D14"/>
    <w:rsid w:val="0E871FE6"/>
    <w:rsid w:val="0E8841E4"/>
    <w:rsid w:val="0E8E1971"/>
    <w:rsid w:val="0E99362C"/>
    <w:rsid w:val="0EA63999"/>
    <w:rsid w:val="0EC904D1"/>
    <w:rsid w:val="0F1B0D26"/>
    <w:rsid w:val="0F817C7F"/>
    <w:rsid w:val="10355E77"/>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CE7032"/>
    <w:rsid w:val="3C0D0E14"/>
    <w:rsid w:val="3C22392D"/>
    <w:rsid w:val="3C300415"/>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83316D"/>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BF0EDD"/>
    <w:rsid w:val="6B0C16AE"/>
    <w:rsid w:val="6B221653"/>
    <w:rsid w:val="6B266D59"/>
    <w:rsid w:val="6B29793D"/>
    <w:rsid w:val="6B7150EA"/>
    <w:rsid w:val="6B927388"/>
    <w:rsid w:val="6BBC512F"/>
    <w:rsid w:val="6C3C0985"/>
    <w:rsid w:val="6C5245F2"/>
    <w:rsid w:val="6C573929"/>
    <w:rsid w:val="6CAA23D4"/>
    <w:rsid w:val="6D0D1994"/>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526</Words>
  <Characters>2085</Characters>
  <Lines>1</Lines>
  <Paragraphs>1</Paragraphs>
  <TotalTime>3</TotalTime>
  <ScaleCrop>false</ScaleCrop>
  <LinksUpToDate>false</LinksUpToDate>
  <CharactersWithSpaces>2280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2025-11-13T02:41:51Z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A75F478F74994A039D26BBAE607D2C76_13</vt:lpwstr>
  </property>
  <property fmtid="{D5CDD505-2E9C-101B-9397-08002B2CF9AE}" pid="4" name="KSOTemplateDocerSaveRecord">
    <vt:lpwstr>eyJoZGlkIjoiOGVmMWQyNjRmNDQ0M2ExYzU1Y2IyZGUwZGQ2ZmJkZmIiLCJ1c2VySWQiOiI0NTA4MTE1OTEifQ==</vt:lpwstr>
  </property>
</Properties>
</file>