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2BCE9">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bookmarkStart w:id="0" w:name="_GoBack"/>
      <w:r>
        <w:rPr>
          <w:rFonts w:ascii="微软雅黑" w:hAnsi="微软雅黑" w:eastAsia="微软雅黑" w:cs="微软雅黑"/>
          <w:b/>
          <w:bCs/>
          <w:i w:val="0"/>
          <w:iCs w:val="0"/>
          <w:caps w:val="0"/>
          <w:color w:val="295D9E"/>
          <w:spacing w:val="0"/>
          <w:sz w:val="36"/>
          <w:szCs w:val="36"/>
          <w:shd w:val="clear" w:fill="FFFFFF"/>
        </w:rPr>
        <w:t>VEGFA(18O18)Rabbit Monoclonal Antibody</w:t>
      </w: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5499100</wp:posOffset>
                </wp:positionH>
                <wp:positionV relativeFrom="paragraph">
                  <wp:posOffset>140335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24_2.pnghttps___www.followme-shop.com_productshow_287524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pt;margin-top:11.05pt;height:67.7pt;width:53.65pt;z-index:251662336;mso-width-relative:page;mso-height-relative:page;" coordorigin="13164,1924" coordsize="951,1159" o:gfxdata="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24_2.pnghttps___www.followme-shop.com_productshow_287524_2" type="#_x0000_t75" style="position:absolute;left:13205;top:1924;height:820;width:850;" filled="f" o:preferrelative="f" stroked="f" coordsize="21600,21600" o:gfxdata="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ITVO8AAAA&#10;2gAAAA8AAAAAAAAAAQAgAAAAIgAAAGRycy9kb3ducmV2LnhtbFBLAQIUABQAAAAIAIdO4kAzLwWe&#10;OwAAADkAAAAQAAAAAAAAAAEAIAAAAAsBAABkcnMvc2hhcGV4bWwueG1sUEsFBgAAAAAGAAYAWwEA&#10;ALUDAAAAAA==&#10;">
                  <v:fill on="f" focussize="0,0"/>
                  <v:stroke on="f"/>
                  <v:imagedata r:id="rId6" croptop="77f" cropbottom="77f" o:title=""/>
                  <o:lock v:ext="edit" aspectratio="f"/>
                </v:shape>
              </v:group>
            </w:pict>
          </mc:Fallback>
        </mc:AlternateContent>
      </w:r>
    </w:p>
    <w:bookmarkEnd w:id="0"/>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shd w:val="clear" w:fill="FFFFFF"/>
              </w:rPr>
              <w:t>IM6868</w:t>
            </w:r>
            <w:r>
              <w:rPr>
                <w:rFonts w:hint="eastAsia" w:asciiTheme="majorEastAsia" w:hAnsiTheme="majorEastAsia" w:eastAsiaTheme="majorEastAsia" w:cstheme="majorEastAsia"/>
                <w:b/>
                <w:bCs/>
                <w:i w:val="0"/>
                <w:iCs w:val="0"/>
                <w:caps w:val="0"/>
                <w:color w:val="auto"/>
                <w:spacing w:val="0"/>
                <w:sz w:val="24"/>
                <w:szCs w:val="24"/>
                <w:shd w:val="clear" w:fill="FFFFFF"/>
                <w:lang w:val="en-US" w:eastAsia="zh-CN"/>
              </w:rPr>
              <w:t>2</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ajorEastAsia" w:hAnsiTheme="majorEastAsia" w:eastAsiaTheme="majorEastAsia" w:cstheme="majorEastAsia"/>
                <w:b/>
                <w:bCs/>
                <w:color w:val="auto"/>
                <w:kern w:val="0"/>
                <w:sz w:val="24"/>
                <w:szCs w:val="24"/>
                <w:lang w:val="en-US" w:eastAsia="zh-CN" w:bidi="ar"/>
              </w:rPr>
            </w:pPr>
            <w:r>
              <w:rPr>
                <w:rFonts w:hint="eastAsia" w:asciiTheme="majorEastAsia" w:hAnsiTheme="majorEastAsia" w:eastAsiaTheme="majorEastAsia" w:cstheme="majorEastAsia"/>
                <w:b/>
                <w:bCs/>
                <w:i w:val="0"/>
                <w:iCs w:val="0"/>
                <w:caps w:val="0"/>
                <w:color w:val="auto"/>
                <w:spacing w:val="0"/>
                <w:sz w:val="24"/>
                <w:szCs w:val="24"/>
                <w:shd w:val="clear" w:fill="FFFFFF"/>
              </w:rPr>
              <w:t>VEGFA(18O18)Rabbit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IM6868</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2</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VEGFA;VEGF;Vascular endothelial growth factor A;VEGF-A;Vascular permeability factor;VPF</w:t>
            </w:r>
            <w:r>
              <w:rPr>
                <w:rFonts w:hint="eastAsia" w:ascii="宋体" w:hAnsi="宋体" w:eastAsia="宋体" w:cs="宋体"/>
                <w:sz w:val="24"/>
                <w:szCs w:val="24"/>
                <w:lang w:val="en-US" w:eastAsia="zh-CN"/>
              </w:rPr>
              <w:t>.</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VEGFA(18O18)Rabbit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43DA6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B0510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基因名称</w:t>
            </w:r>
          </w:p>
        </w:tc>
        <w:tc>
          <w:tcPr>
            <w:tcW w:w="7985" w:type="dxa"/>
            <w:tcMar>
              <w:top w:w="0" w:type="dxa"/>
              <w:left w:w="113" w:type="dxa"/>
              <w:bottom w:w="0" w:type="dxa"/>
              <w:right w:w="113" w:type="dxa"/>
            </w:tcMar>
            <w:vAlign w:val="center"/>
          </w:tcPr>
          <w:p w14:paraId="767EC806">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VEGFA</w:t>
            </w:r>
          </w:p>
        </w:tc>
      </w:tr>
      <w:tr w14:paraId="22C71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3AE1C9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蛋白名称</w:t>
            </w:r>
          </w:p>
        </w:tc>
        <w:tc>
          <w:tcPr>
            <w:tcW w:w="7985" w:type="dxa"/>
            <w:tcMar>
              <w:top w:w="0" w:type="dxa"/>
              <w:left w:w="113" w:type="dxa"/>
              <w:bottom w:w="0" w:type="dxa"/>
              <w:right w:w="113" w:type="dxa"/>
            </w:tcMar>
            <w:vAlign w:val="center"/>
          </w:tcPr>
          <w:p w14:paraId="65C7EBF4">
            <w:pPr>
              <w:keepNext w:val="0"/>
              <w:keepLines w:val="0"/>
              <w:widowControl/>
              <w:suppressLineNumbers w:val="0"/>
              <w:spacing w:line="360" w:lineRule="auto"/>
              <w:jc w:val="left"/>
              <w:rPr>
                <w:rFonts w:hint="eastAsia" w:ascii="宋体" w:hAnsi="宋体" w:eastAsia="宋体" w:cs="宋体"/>
                <w:i w:val="0"/>
                <w:iCs w:val="0"/>
                <w:caps w:val="0"/>
                <w:color w:val="auto"/>
                <w:spacing w:val="0"/>
                <w:sz w:val="24"/>
                <w:szCs w:val="24"/>
                <w:shd w:val="clear" w:fill="FFFFFF"/>
                <w:lang w:val="en-US" w:eastAsia="zh-CN"/>
              </w:rPr>
            </w:pPr>
            <w:r>
              <w:rPr>
                <w:rFonts w:ascii="宋体" w:hAnsi="宋体" w:eastAsia="宋体" w:cs="宋体"/>
                <w:sz w:val="24"/>
                <w:szCs w:val="24"/>
              </w:rPr>
              <w:t>Vascular endothelial growth factor A</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WB,IHC-P,IF-P,IF-F,IF-ICC,ELISA</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480" w:lineRule="auto"/>
              <w:jc w:val="both"/>
              <w:rPr>
                <w:rFonts w:hint="eastAsia" w:ascii="宋体" w:hAnsi="宋体" w:eastAsia="宋体" w:cs="宋体"/>
                <w:color w:val="auto"/>
                <w:sz w:val="24"/>
                <w:szCs w:val="24"/>
                <w:lang w:val="en-US" w:eastAsia="zh-CN"/>
              </w:rPr>
            </w:pPr>
            <w:r>
              <w:rPr>
                <w:rFonts w:ascii="宋体" w:hAnsi="宋体" w:eastAsia="宋体" w:cs="宋体"/>
                <w:b w:val="0"/>
                <w:bCs w:val="0"/>
                <w:color w:val="auto"/>
                <w:sz w:val="24"/>
                <w:szCs w:val="24"/>
              </w:rPr>
              <w:t>PBS,50% glycerol,0.05% Proclin 300,0.05%BSA</w:t>
            </w:r>
          </w:p>
        </w:tc>
      </w:tr>
      <w:tr w14:paraId="60F79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059B1FC">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ascii="宋体" w:hAnsi="宋体" w:eastAsia="宋体" w:cs="宋体"/>
                <w:b/>
                <w:bCs/>
                <w:color w:val="002060"/>
                <w:sz w:val="24"/>
                <w:szCs w:val="24"/>
              </w:rPr>
              <w:t>Human Gene ID</w:t>
            </w:r>
          </w:p>
        </w:tc>
        <w:tc>
          <w:tcPr>
            <w:tcW w:w="7985" w:type="dxa"/>
            <w:tcMar>
              <w:top w:w="0" w:type="dxa"/>
              <w:left w:w="113" w:type="dxa"/>
              <w:bottom w:w="0" w:type="dxa"/>
              <w:right w:w="113" w:type="dxa"/>
            </w:tcMar>
            <w:vAlign w:val="center"/>
          </w:tcPr>
          <w:p w14:paraId="2867551C">
            <w:pPr>
              <w:keepNext w:val="0"/>
              <w:keepLines w:val="0"/>
              <w:widowControl/>
              <w:suppressLineNumbers w:val="0"/>
              <w:spacing w:line="480" w:lineRule="auto"/>
              <w:jc w:val="left"/>
              <w:rPr>
                <w:rFonts w:hint="default" w:ascii="宋体" w:hAnsi="宋体" w:eastAsia="宋体" w:cs="宋体"/>
                <w:sz w:val="24"/>
                <w:szCs w:val="24"/>
                <w:lang w:val="en-US" w:eastAsia="zh-CN"/>
              </w:rPr>
            </w:pPr>
            <w:r>
              <w:rPr>
                <w:rFonts w:ascii="宋体" w:hAnsi="宋体" w:eastAsia="宋体" w:cs="宋体"/>
                <w:sz w:val="24"/>
                <w:szCs w:val="24"/>
              </w:rPr>
              <w:t>7422</w:t>
            </w:r>
          </w:p>
        </w:tc>
      </w:tr>
      <w:tr w14:paraId="32502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02D46F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Human </w:t>
            </w:r>
          </w:p>
          <w:p w14:paraId="395C077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2AE0665C">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P15692</w:t>
            </w:r>
          </w:p>
        </w:tc>
      </w:tr>
      <w:tr w14:paraId="638B5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CE0CCBF">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Mouse Gene ID</w:t>
            </w:r>
          </w:p>
        </w:tc>
        <w:tc>
          <w:tcPr>
            <w:tcW w:w="7985" w:type="dxa"/>
            <w:tcMar>
              <w:top w:w="0" w:type="dxa"/>
              <w:left w:w="113" w:type="dxa"/>
              <w:bottom w:w="0" w:type="dxa"/>
              <w:right w:w="113" w:type="dxa"/>
            </w:tcMar>
            <w:vAlign w:val="center"/>
          </w:tcPr>
          <w:p w14:paraId="1D1C4A5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22339</w:t>
            </w:r>
          </w:p>
        </w:tc>
      </w:tr>
      <w:tr w14:paraId="2C262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A634A73">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Mouse </w:t>
            </w:r>
          </w:p>
          <w:p w14:paraId="5ED489D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52821E0E">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Q00731</w:t>
            </w:r>
          </w:p>
        </w:tc>
      </w:tr>
      <w:tr w14:paraId="2C61F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8E0AF62">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Rat Gene ID</w:t>
            </w:r>
          </w:p>
        </w:tc>
        <w:tc>
          <w:tcPr>
            <w:tcW w:w="7985" w:type="dxa"/>
            <w:tcMar>
              <w:top w:w="0" w:type="dxa"/>
              <w:left w:w="113" w:type="dxa"/>
              <w:bottom w:w="0" w:type="dxa"/>
              <w:right w:w="113" w:type="dxa"/>
            </w:tcMar>
            <w:vAlign w:val="center"/>
          </w:tcPr>
          <w:p w14:paraId="42C0586D">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83785</w:t>
            </w:r>
          </w:p>
        </w:tc>
      </w:tr>
    </w:tbl>
    <w:p w14:paraId="13EA15F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103E2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011A29">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Rat Swissprot No.</w:t>
            </w:r>
          </w:p>
        </w:tc>
        <w:tc>
          <w:tcPr>
            <w:tcW w:w="7985" w:type="dxa"/>
            <w:tcMar>
              <w:top w:w="0" w:type="dxa"/>
              <w:left w:w="113" w:type="dxa"/>
              <w:bottom w:w="0" w:type="dxa"/>
              <w:right w:w="113" w:type="dxa"/>
            </w:tcMar>
            <w:vAlign w:val="center"/>
          </w:tcPr>
          <w:p w14:paraId="1B6631EF">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P16612</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IHC-P 1:1000-1:5000,WB 1:2000-1:10000,IF-P/IF-F/IF-ICC 1:200-1:1000,ELISA 1:5000</w:t>
            </w:r>
            <w:r>
              <w:rPr>
                <w:rFonts w:hint="eastAsia" w:ascii="宋体" w:hAnsi="宋体" w:eastAsia="宋体" w:cs="宋体"/>
                <w:sz w:val="24"/>
                <w:szCs w:val="24"/>
                <w:lang w:val="en-US" w:eastAsia="zh-CN"/>
              </w:rPr>
              <w:t>-</w:t>
            </w:r>
            <w:r>
              <w:rPr>
                <w:rFonts w:ascii="宋体" w:hAnsi="宋体" w:eastAsia="宋体" w:cs="宋体"/>
                <w:sz w:val="24"/>
                <w:szCs w:val="24"/>
              </w:rPr>
              <w:t>1:20000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40kDa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27</w:t>
            </w:r>
            <w:r>
              <w:rPr>
                <w:rFonts w:ascii="宋体" w:hAnsi="宋体" w:eastAsia="宋体" w:cs="宋体"/>
                <w:sz w:val="24"/>
                <w:szCs w:val="24"/>
              </w:rPr>
              <w:t>kDa</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480" w:lineRule="auto"/>
              <w:jc w:val="both"/>
              <w:rPr>
                <w:rFonts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lang w:val="en-US" w:eastAsia="zh-CN"/>
              </w:rPr>
              <w:t>℃</w:t>
            </w:r>
            <w:r>
              <w:rPr>
                <w:rFonts w:ascii="宋体" w:hAnsi="宋体" w:eastAsia="宋体" w:cs="宋体"/>
                <w:sz w:val="24"/>
                <w:szCs w:val="24"/>
              </w:rPr>
              <w:t>/1 year(Do not lower than -25</w:t>
            </w:r>
            <w:r>
              <w:rPr>
                <w:rFonts w:hint="eastAsia" w:ascii="宋体" w:hAnsi="宋体" w:eastAsia="宋体" w:cs="宋体"/>
                <w:sz w:val="24"/>
                <w:szCs w:val="24"/>
                <w:lang w:val="en-US" w:eastAsia="zh-CN"/>
              </w:rPr>
              <w:t>℃</w:t>
            </w:r>
            <w:r>
              <w:rPr>
                <w:rFonts w:ascii="宋体" w:hAnsi="宋体" w:eastAsia="宋体" w:cs="宋体"/>
                <w:sz w:val="24"/>
                <w:szCs w:val="24"/>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51805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0EDA93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6BF645F3">
            <w:pPr>
              <w:keepNext w:val="0"/>
              <w:keepLines w:val="0"/>
              <w:widowControl/>
              <w:suppressLineNumbers w:val="0"/>
              <w:spacing w:line="360" w:lineRule="auto"/>
              <w:jc w:val="both"/>
              <w:rPr>
                <w:rFonts w:hint="eastAsia" w:ascii="宋体" w:hAnsi="宋体" w:eastAsia="宋体" w:cs="宋体"/>
                <w:color w:val="auto"/>
                <w:sz w:val="24"/>
                <w:szCs w:val="24"/>
              </w:rPr>
            </w:pPr>
            <w:r>
              <w:rPr>
                <w:rFonts w:ascii="宋体" w:hAnsi="宋体" w:eastAsia="宋体" w:cs="宋体"/>
                <w:sz w:val="24"/>
                <w:szCs w:val="24"/>
              </w:rPr>
              <w:t>Monoclonal,rabbit,IgG,Kappa</w:t>
            </w:r>
          </w:p>
        </w:tc>
      </w:tr>
      <w:tr w14:paraId="5C24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8A09E8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057A1B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This gene is a member of the PDGF/VEGF growth factor family.It encodes a heparin-binding protein,which exists as a disulfide-linked homodimer.This growth factor induces proliferation and migration of vascular endothelial cells,and is essential for both physiological and pathological angiogenesis.Disruption of this gene in mice resulted in abnormal embryonic blood vessel formation.This gene is upregulated in many known tumors and its expression is correlated with tumor stage and progression.Elevated levels of this protein are found in patients with POEMS syndrome,also known as Crow-Fukase syndrome.Allelic variants of this gene have been associated with microvascular complications of diabetes 1(MVCD1)and atherosclerosis.Alternatively spliced transcript variants encoding different isoforms have been described.There is also evidence for alternative translation initiation fro</w:t>
            </w:r>
            <w:r>
              <w:rPr>
                <w:rFonts w:hint="eastAsia" w:ascii="宋体" w:hAnsi="宋体" w:eastAsia="宋体" w:cs="宋体"/>
                <w:sz w:val="24"/>
                <w:szCs w:val="24"/>
                <w:lang w:val="en-US" w:eastAsia="zh-CN"/>
              </w:rPr>
              <w:t>.</w:t>
            </w:r>
          </w:p>
        </w:tc>
      </w:tr>
      <w:tr w14:paraId="04A82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D36CE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信号通路</w:t>
            </w:r>
          </w:p>
        </w:tc>
        <w:tc>
          <w:tcPr>
            <w:tcW w:w="7985" w:type="dxa"/>
            <w:tcMar>
              <w:top w:w="0" w:type="dxa"/>
              <w:left w:w="113" w:type="dxa"/>
              <w:bottom w:w="0" w:type="dxa"/>
              <w:right w:w="113" w:type="dxa"/>
            </w:tcMar>
            <w:vAlign w:val="center"/>
          </w:tcPr>
          <w:p w14:paraId="2E0102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Cytokine-cytokine receptor interaction;mTOR;VEGF;Focal adhesion;</w:t>
            </w:r>
            <w:r>
              <w:rPr>
                <w:rFonts w:hint="eastAsia" w:ascii="宋体" w:hAnsi="宋体" w:eastAsia="宋体" w:cs="宋体"/>
                <w:sz w:val="24"/>
                <w:szCs w:val="24"/>
                <w:lang w:val="en-US" w:eastAsia="zh-CN"/>
              </w:rPr>
              <w:t xml:space="preserve"> </w:t>
            </w:r>
            <w:r>
              <w:rPr>
                <w:rFonts w:ascii="宋体" w:hAnsi="宋体" w:eastAsia="宋体" w:cs="宋体"/>
                <w:sz w:val="24"/>
                <w:szCs w:val="24"/>
              </w:rPr>
              <w:t>Pathways in cancer;Renal cell carcinoma;Pancreatic cancer;Bladder cancer</w:t>
            </w:r>
            <w:r>
              <w:rPr>
                <w:rFonts w:hint="eastAsia" w:ascii="宋体" w:hAnsi="宋体" w:eastAsia="宋体" w:cs="宋体"/>
                <w:sz w:val="24"/>
                <w:szCs w:val="24"/>
                <w:lang w:val="en-US" w:eastAsia="zh-CN"/>
              </w:rPr>
              <w:t>.</w:t>
            </w:r>
          </w:p>
        </w:tc>
      </w:tr>
    </w:tbl>
    <w:p w14:paraId="7C2A3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415D10F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2BBC4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5C68E2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功能</w:t>
            </w:r>
          </w:p>
        </w:tc>
        <w:tc>
          <w:tcPr>
            <w:tcW w:w="7985" w:type="dxa"/>
            <w:tcMar>
              <w:top w:w="0" w:type="dxa"/>
              <w:left w:w="113" w:type="dxa"/>
              <w:bottom w:w="0" w:type="dxa"/>
              <w:right w:w="113" w:type="dxa"/>
            </w:tcMar>
            <w:vAlign w:val="center"/>
          </w:tcPr>
          <w:p w14:paraId="2E74FAB5">
            <w:pPr>
              <w:keepNext w:val="0"/>
              <w:keepLines w:val="0"/>
              <w:widowControl/>
              <w:suppressLineNumbers w:val="0"/>
              <w:spacing w:line="360" w:lineRule="auto"/>
              <w:jc w:val="both"/>
              <w:rPr>
                <w:rFonts w:ascii="宋体" w:hAnsi="宋体" w:eastAsia="宋体" w:cs="宋体"/>
                <w:sz w:val="24"/>
                <w:szCs w:val="24"/>
              </w:rPr>
            </w:pPr>
            <w:r>
              <w:rPr>
                <w:rFonts w:hint="eastAsia" w:ascii="宋体" w:hAnsi="宋体" w:eastAsia="宋体" w:cs="宋体"/>
                <w:sz w:val="24"/>
                <w:szCs w:val="24"/>
                <w:lang w:val="en-US" w:eastAsia="zh-CN"/>
              </w:rPr>
              <w:t>F</w:t>
            </w:r>
            <w:r>
              <w:rPr>
                <w:rFonts w:ascii="宋体" w:hAnsi="宋体" w:eastAsia="宋体" w:cs="宋体"/>
                <w:sz w:val="24"/>
                <w:szCs w:val="24"/>
              </w:rPr>
              <w:t>unction:Growth factor active in angiogenesis,vasculogenesis and endothelial cell growth.Induces endothelial cell proliferation, promotes cell migration,inhibits apoptosis,and induces permeabilization of blood vessels.Binds to the VEGFR1/Flt-1 and VEGFR2/Kdr receptors,heparan sulfate and heparin.Neuropilin-1 binds isoforms VEGF-165 and VEGF-145. Isoform VEGF165B binds to VEGFR2/Kdr but doesn't activate downstream signaling pathways,doesn't activate angiogenesis and inhibits tumor growth.induction:Regulated by growth factors,cytokines,gonadotropins,nitric oxide,hypoxia, hypoglycemia and oncogenic mutations.online information:VEGF entry,similarity:Belongs to the PDGF/VEGF growth factor family.</w:t>
            </w:r>
            <w:r>
              <w:rPr>
                <w:rFonts w:hint="eastAsia" w:ascii="宋体" w:hAnsi="宋体" w:eastAsia="宋体" w:cs="宋体"/>
                <w:sz w:val="24"/>
                <w:szCs w:val="24"/>
                <w:lang w:val="en-US" w:eastAsia="zh-CN"/>
              </w:rPr>
              <w:t xml:space="preserve"> </w:t>
            </w:r>
            <w:r>
              <w:rPr>
                <w:rFonts w:ascii="宋体" w:hAnsi="宋体" w:eastAsia="宋体" w:cs="宋体"/>
                <w:sz w:val="24"/>
                <w:szCs w:val="24"/>
              </w:rPr>
              <w:t>subcellular location:VEGF121 is acidic and freely secreted.VEGF165 is more basic,has heparin-binding properties and,although a signicant proportion remains cell-associated,most is freely secreted.VEGF189 is very basic,it is cell-associated after secretion and is bound avidly by heparin and the extracellular matrix,although it may be released as a soluble form by heparin,heparinase or plasmin.subunit:Homodimer;disulfide-linked.Also found as heterodimer with PlGF.tissue specificity:The VEGF189,VEGF-165 and VEGF-121 isoforms are widely expressed,whereas the VEGF206 and VEGF-145 are uncommon.</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Protein A</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Monoclonal</w:t>
            </w:r>
          </w:p>
        </w:tc>
      </w:tr>
    </w:tbl>
    <w:p w14:paraId="17219BF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p>
    <w:p w14:paraId="6E20054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p>
    <w:p w14:paraId="574E34B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p>
    <w:p w14:paraId="424A6D4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p>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622493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E9451B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F53A787">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E8D139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E1AA7E6">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5BB18A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CC285B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A32C1B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666A8E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2000662">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-29210</wp:posOffset>
            </wp:positionH>
            <wp:positionV relativeFrom="paragraph">
              <wp:posOffset>3534410</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-139065</wp:posOffset>
                </wp:positionH>
                <wp:positionV relativeFrom="paragraph">
                  <wp:posOffset>1186180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5pt;margin-top:93.4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0ofKNsAAAAMAQAADwAAAAAAAAABACAAAAAiAAAAZHJz&#10;L2Rvd25yZXYueG1sUEsBAhQAFAAAAAgAh07iQKLmvw46AgAAZgQAAA4AAAAAAAAAAQAgAAAAKgEA&#10;AGRycy9lMm9Eb2MueG1sUEsFBgAAAAAGAAYAWQEAANYFA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BA16ED"/>
    <w:rsid w:val="05C017FD"/>
    <w:rsid w:val="05CB5880"/>
    <w:rsid w:val="05FC198B"/>
    <w:rsid w:val="061A2BD4"/>
    <w:rsid w:val="06510B3A"/>
    <w:rsid w:val="067223C3"/>
    <w:rsid w:val="06C9422E"/>
    <w:rsid w:val="06DF1DC2"/>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E2115"/>
    <w:rsid w:val="18D05D24"/>
    <w:rsid w:val="190C39EC"/>
    <w:rsid w:val="19106403"/>
    <w:rsid w:val="19224548"/>
    <w:rsid w:val="19366C6C"/>
    <w:rsid w:val="198B64F6"/>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201A6269"/>
    <w:rsid w:val="206800B8"/>
    <w:rsid w:val="208158C6"/>
    <w:rsid w:val="20F13933"/>
    <w:rsid w:val="21577664"/>
    <w:rsid w:val="21A32975"/>
    <w:rsid w:val="21B34857"/>
    <w:rsid w:val="21F323C4"/>
    <w:rsid w:val="225E5072"/>
    <w:rsid w:val="22733774"/>
    <w:rsid w:val="231E5021"/>
    <w:rsid w:val="238F4C63"/>
    <w:rsid w:val="23AF388C"/>
    <w:rsid w:val="23C92041"/>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DF2535"/>
    <w:rsid w:val="2CF76DD3"/>
    <w:rsid w:val="2CFF1A94"/>
    <w:rsid w:val="2D1D6B98"/>
    <w:rsid w:val="2D4A15DA"/>
    <w:rsid w:val="2D8C5507"/>
    <w:rsid w:val="2DA42F6E"/>
    <w:rsid w:val="2DAD2D26"/>
    <w:rsid w:val="2E2A593D"/>
    <w:rsid w:val="2E750D92"/>
    <w:rsid w:val="2EB73FD3"/>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56682D"/>
    <w:rsid w:val="3E941738"/>
    <w:rsid w:val="3F5D7999"/>
    <w:rsid w:val="3F6420B9"/>
    <w:rsid w:val="3F903F59"/>
    <w:rsid w:val="3FBD5D22"/>
    <w:rsid w:val="40111F29"/>
    <w:rsid w:val="402121C3"/>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D43F69"/>
    <w:rsid w:val="46EA3DBD"/>
    <w:rsid w:val="471D7638"/>
    <w:rsid w:val="473E4B6F"/>
    <w:rsid w:val="47524251"/>
    <w:rsid w:val="47AC0A26"/>
    <w:rsid w:val="47B944B8"/>
    <w:rsid w:val="47BF10AC"/>
    <w:rsid w:val="48023292"/>
    <w:rsid w:val="48A500FE"/>
    <w:rsid w:val="48AE09FE"/>
    <w:rsid w:val="491102ED"/>
    <w:rsid w:val="4A7766C5"/>
    <w:rsid w:val="4AC53A79"/>
    <w:rsid w:val="4B1906C2"/>
    <w:rsid w:val="4B36638E"/>
    <w:rsid w:val="4B6D0F55"/>
    <w:rsid w:val="4B7625DA"/>
    <w:rsid w:val="4B9E34FB"/>
    <w:rsid w:val="4BAD788C"/>
    <w:rsid w:val="4C026C1B"/>
    <w:rsid w:val="4C734401"/>
    <w:rsid w:val="4CA07244"/>
    <w:rsid w:val="4CAC0AD9"/>
    <w:rsid w:val="4CC61202"/>
    <w:rsid w:val="4CD25495"/>
    <w:rsid w:val="4CE121B6"/>
    <w:rsid w:val="4CE7420C"/>
    <w:rsid w:val="4D027309"/>
    <w:rsid w:val="4D7550D6"/>
    <w:rsid w:val="4D883D5B"/>
    <w:rsid w:val="4E086014"/>
    <w:rsid w:val="4E21535E"/>
    <w:rsid w:val="4ECD1797"/>
    <w:rsid w:val="4EE30774"/>
    <w:rsid w:val="4EF84E1A"/>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BF617C"/>
    <w:rsid w:val="609A74D9"/>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66623D"/>
    <w:rsid w:val="6A9926E5"/>
    <w:rsid w:val="6ABF0EDD"/>
    <w:rsid w:val="6B0C16AE"/>
    <w:rsid w:val="6B221653"/>
    <w:rsid w:val="6B266D59"/>
    <w:rsid w:val="6B29793D"/>
    <w:rsid w:val="6B7150EA"/>
    <w:rsid w:val="6B927388"/>
    <w:rsid w:val="6BBC512F"/>
    <w:rsid w:val="6C3C0985"/>
    <w:rsid w:val="6C5245F2"/>
    <w:rsid w:val="6C573929"/>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630</Words>
  <Characters>2981</Characters>
  <Lines>1</Lines>
  <Paragraphs>1</Paragraphs>
  <TotalTime>10</TotalTime>
  <ScaleCrop>false</ScaleCrop>
  <LinksUpToDate>false</LinksUpToDate>
  <CharactersWithSpaces>3280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2025-11-24T02:08:17Z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11AC6A6A8A1145C2AAC1ECF69FA94904_13</vt:lpwstr>
  </property>
  <property fmtid="{D5CDD505-2E9C-101B-9397-08002B2CF9AE}" pid="4" name="KSOTemplateDocerSaveRecord">
    <vt:lpwstr>eyJoZGlkIjoiOGVmMWQyNjRmNDQ0M2ExYzU1Y2IyZGUwZGQ2ZmJkZmIiLCJ1c2VySWQiOiI0NTA4MTE1OTEifQ==</vt:lpwstr>
  </property>
</Properties>
</file>